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3008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常见问题</w:t>
      </w:r>
    </w:p>
    <w:p w14:paraId="0D6A827F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Update @ 20260129</w:t>
      </w:r>
    </w:p>
    <w:p w14:paraId="0C06067C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关于实人认证可能出现的问题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</w:tblGrid>
      <w:tr w14:paraId="3C75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 w14:paraId="061A7C85">
            <w:pPr>
              <w:numPr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认证状态 </w:t>
            </w:r>
          </w:p>
        </w:tc>
        <w:tc>
          <w:tcPr>
            <w:tcW w:w="1704" w:type="dxa"/>
          </w:tcPr>
          <w:p w14:paraId="7A45B1DB">
            <w:pPr>
              <w:numPr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核心含义 </w:t>
            </w:r>
          </w:p>
        </w:tc>
        <w:tc>
          <w:tcPr>
            <w:tcW w:w="1704" w:type="dxa"/>
          </w:tcPr>
          <w:p w14:paraId="7742ED4C">
            <w:pPr>
              <w:numPr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操作步骤 </w:t>
            </w:r>
          </w:p>
        </w:tc>
        <w:tc>
          <w:tcPr>
            <w:tcW w:w="1705" w:type="dxa"/>
          </w:tcPr>
          <w:p w14:paraId="0B79D823">
            <w:pPr>
              <w:numPr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关键注意事项 </w:t>
            </w:r>
          </w:p>
        </w:tc>
      </w:tr>
      <w:tr w14:paraId="3CF2D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1357613">
            <w:pPr>
              <w:numPr>
                <w:numId w:val="0"/>
              </w:num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未授权 </w:t>
            </w:r>
          </w:p>
        </w:tc>
        <w:tc>
          <w:tcPr>
            <w:tcW w:w="1704" w:type="dxa"/>
          </w:tcPr>
          <w:p w14:paraId="192E9FC2">
            <w:pPr>
              <w:numPr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未做钉钉实人认证，或认证后未授权入职申请调用信息 </w:t>
            </w:r>
          </w:p>
        </w:tc>
        <w:tc>
          <w:tcPr>
            <w:tcW w:w="1704" w:type="dxa"/>
          </w:tcPr>
          <w:p w14:paraId="12EEDEC2">
            <w:pPr>
              <w:numPr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1. 钉钉登录后，点【我的】→【设置与隐私】→【安全中心】→【实人认证】；2. 按提示填姓名、身份证号，完成人脸核验（光线足、无遮挡）；3. 认证通过后，返回入职申请页，勾选【授权实名认证信息】，重新提交表单 </w:t>
            </w:r>
          </w:p>
        </w:tc>
        <w:tc>
          <w:tcPr>
            <w:tcW w:w="1705" w:type="dxa"/>
          </w:tcPr>
          <w:p w14:paraId="4FB65C38">
            <w:pPr>
              <w:numPr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1. 必须先完成手机号登录，才能操作认证；2. 认证后务必完成授权，否则仍无法提交 </w:t>
            </w:r>
          </w:p>
        </w:tc>
      </w:tr>
      <w:tr w14:paraId="7750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73D37E59">
            <w:pPr>
              <w:numPr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未通过 </w:t>
            </w:r>
          </w:p>
        </w:tc>
        <w:tc>
          <w:tcPr>
            <w:tcW w:w="1704" w:type="dxa"/>
          </w:tcPr>
          <w:p w14:paraId="2B61896D">
            <w:pPr>
              <w:numPr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提交了实人认证申请，系统核验失败 </w:t>
            </w:r>
          </w:p>
        </w:tc>
        <w:tc>
          <w:tcPr>
            <w:tcW w:w="1704" w:type="dxa"/>
          </w:tcPr>
          <w:p w14:paraId="3C1ED118">
            <w:pPr>
              <w:numPr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1. 查看钉钉内认证失败提示，明确原因（信息错误 / 照片模糊等）；2. 修正问题：核对姓名 / 身份证号、重拍高清证件 / 人脸照（无滤镜、无遮挡）；3. 重新提交认证，当天失败超 3 次可次日再试；4. 仍失败则点【我的】→【客服与帮助】→【在线客服】申诉 </w:t>
            </w:r>
          </w:p>
        </w:tc>
        <w:tc>
          <w:tcPr>
            <w:tcW w:w="1705" w:type="dxa"/>
          </w:tcPr>
          <w:p w14:paraId="31AEFF6F">
            <w:pPr>
              <w:numPr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1. 身份证过期 / 挂失需先更换有效证件；2. 避免使用美颜 / 滤镜，人脸与证件照需一致；3. 信息填写需与身份证原件完全一致 </w:t>
            </w:r>
          </w:p>
        </w:tc>
      </w:tr>
      <w:tr w14:paraId="03C4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C5F51F7">
            <w:pPr>
              <w:numPr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已通过但仍无法提交 </w:t>
            </w:r>
          </w:p>
        </w:tc>
        <w:tc>
          <w:tcPr>
            <w:tcW w:w="1704" w:type="dxa"/>
          </w:tcPr>
          <w:p w14:paraId="481044E4">
            <w:pPr>
              <w:numPr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认证 + 授权均完成，系统未同步 / 页面异常 </w:t>
            </w:r>
          </w:p>
        </w:tc>
        <w:tc>
          <w:tcPr>
            <w:tcW w:w="1704" w:type="dxa"/>
          </w:tcPr>
          <w:p w14:paraId="11E9E0B0">
            <w:pPr>
              <w:numPr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1. 退出钉钉重新登录，清理缓存后重试；2. 重新进入入职申请页，确认【授权开关】为勾选状态；3. 切换 Wi-Fi / 移动网络，刷新页面后提交 </w:t>
            </w:r>
          </w:p>
        </w:tc>
        <w:tc>
          <w:tcPr>
            <w:tcW w:w="1705" w:type="dxa"/>
          </w:tcPr>
          <w:p w14:paraId="29CE0213">
            <w:pPr>
              <w:numPr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1. 无需重复认证，仅需排查页面 / 系统同步问题；2. 确保钉钉为最新版本，避免兼容性问题 </w:t>
            </w:r>
          </w:p>
        </w:tc>
      </w:tr>
      <w:tr w14:paraId="1512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2251570">
            <w:pPr>
              <w:numPr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通用实人认证基础路径 </w:t>
            </w:r>
          </w:p>
        </w:tc>
        <w:tc>
          <w:tcPr>
            <w:tcW w:w="1704" w:type="dxa"/>
          </w:tcPr>
          <w:p w14:paraId="70298E74">
            <w:pPr>
              <w:numPr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14:paraId="4A5E8AA7">
            <w:pPr>
              <w:numPr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钉钉登录→【我的】→【设置与隐私】→【安全中心】→【实人认证】→填信息 + 人脸核验→完成认证 + 授权入职申请 </w:t>
            </w:r>
          </w:p>
        </w:tc>
        <w:tc>
          <w:tcPr>
            <w:tcW w:w="1705" w:type="dxa"/>
          </w:tcPr>
          <w:p w14:paraId="016E9982">
            <w:pPr>
              <w:numPr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该路径仅适用于已完成手机号登录的钉钉账号，中国大陆手机号注册方可操作 </w:t>
            </w:r>
          </w:p>
        </w:tc>
      </w:tr>
    </w:tbl>
    <w:p w14:paraId="61A43B2D">
      <w:pPr>
        <w:numPr>
          <w:ilvl w:val="0"/>
          <w:numId w:val="1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D2E9B"/>
    <w:multiLevelType w:val="singleLevel"/>
    <w:tmpl w:val="554D2E9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1336D"/>
    <w:rsid w:val="46A1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2026-01-29T02:30:00Z</dcterms:created>
  <dc:creator>齐佳蕊</dc:creator>
  <cp:lastModifiedBy>齐佳蕊</cp:lastModifiedBy>
  <dcterms:modified xsi:type="dcterms:W3CDTF">2026-01-29T02:48:51Z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2B060F26872E4E348DB986CCB11DE8E4_11</vt:lpwstr>
  </property>
  <property fmtid="{D5CDD505-2E9C-101B-9397-08002B2CF9AE}" pid="4" name="KSOTemplateDocerSaveRecord">
    <vt:lpwstr>eyJoZGlkIjoiOGIxYWE1NTVmYWIwYjE2MTljNDAwMzBjNTg3ZTUxMjIiLCJ1c2VySWQiOiIxNzk0NTIxNTc3In0=</vt:lpwstr>
  </property>
</Properties>
</file>