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60" w:rsidRPr="00361952" w:rsidRDefault="00927160">
      <w:pPr>
        <w:pStyle w:val="1"/>
        <w:widowControl/>
        <w:shd w:val="clear" w:color="auto" w:fill="FFFFFF"/>
        <w:spacing w:beforeAutospacing="0" w:afterAutospacing="0" w:line="580" w:lineRule="exact"/>
        <w:jc w:val="center"/>
        <w:rPr>
          <w:rFonts w:asciiTheme="majorEastAsia" w:eastAsiaTheme="majorEastAsia" w:hAnsiTheme="majorEastAsia" w:cs="微软雅黑" w:hint="default"/>
          <w:color w:val="000000"/>
          <w:sz w:val="36"/>
          <w:szCs w:val="36"/>
          <w:shd w:val="clear" w:color="auto" w:fill="FFFFFF"/>
        </w:rPr>
      </w:pPr>
      <w:r w:rsidRPr="00361952">
        <w:rPr>
          <w:rFonts w:asciiTheme="majorEastAsia" w:eastAsiaTheme="majorEastAsia" w:hAnsiTheme="majorEastAsia" w:cs="微软雅黑"/>
          <w:color w:val="000000"/>
          <w:sz w:val="36"/>
          <w:szCs w:val="36"/>
          <w:shd w:val="clear" w:color="auto" w:fill="FFFFFF"/>
        </w:rPr>
        <w:t>院党委理论学习中心组成员</w:t>
      </w:r>
      <w:r w:rsidRPr="00361952">
        <w:rPr>
          <w:rFonts w:asciiTheme="majorEastAsia" w:eastAsiaTheme="majorEastAsia" w:hAnsiTheme="majorEastAsia" w:cs="方正公文小标宋"/>
          <w:color w:val="000000"/>
          <w:sz w:val="36"/>
          <w:szCs w:val="36"/>
          <w:shd w:val="clear" w:color="auto" w:fill="FFFFFF"/>
        </w:rPr>
        <w:t>2024</w:t>
      </w:r>
      <w:r w:rsidRPr="00361952">
        <w:rPr>
          <w:rFonts w:asciiTheme="majorEastAsia" w:eastAsiaTheme="majorEastAsia" w:hAnsiTheme="majorEastAsia" w:cs="微软雅黑"/>
          <w:color w:val="000000"/>
          <w:sz w:val="36"/>
          <w:szCs w:val="36"/>
          <w:shd w:val="clear" w:color="auto" w:fill="FFFFFF"/>
        </w:rPr>
        <w:t>年</w:t>
      </w:r>
    </w:p>
    <w:p w:rsidR="00927160" w:rsidRPr="00361952" w:rsidRDefault="00927160">
      <w:pPr>
        <w:pStyle w:val="1"/>
        <w:widowControl/>
        <w:shd w:val="clear" w:color="auto" w:fill="FFFFFF"/>
        <w:spacing w:beforeAutospacing="0" w:afterAutospacing="0" w:line="580" w:lineRule="exact"/>
        <w:jc w:val="center"/>
        <w:rPr>
          <w:rFonts w:asciiTheme="majorEastAsia" w:eastAsiaTheme="majorEastAsia" w:hAnsiTheme="majorEastAsia" w:cs="微软雅黑" w:hint="default"/>
          <w:color w:val="000000"/>
          <w:sz w:val="36"/>
          <w:szCs w:val="36"/>
          <w:shd w:val="clear" w:color="auto" w:fill="FFFFFF"/>
        </w:rPr>
      </w:pPr>
      <w:r w:rsidRPr="00361952">
        <w:rPr>
          <w:rFonts w:asciiTheme="majorEastAsia" w:eastAsiaTheme="majorEastAsia" w:hAnsiTheme="majorEastAsia" w:cs="微软雅黑"/>
          <w:color w:val="000000"/>
          <w:sz w:val="36"/>
          <w:szCs w:val="36"/>
          <w:shd w:val="clear" w:color="auto" w:fill="FFFFFF"/>
        </w:rPr>
        <w:t>2月份自学材料</w:t>
      </w:r>
    </w:p>
    <w:p w:rsidR="00927160" w:rsidRDefault="00927160" w:rsidP="00927160"/>
    <w:p w:rsidR="00927160" w:rsidRPr="00361952" w:rsidRDefault="00927160" w:rsidP="00927160">
      <w:pPr>
        <w:rPr>
          <w:rFonts w:ascii="仿宋_GB2312" w:eastAsia="仿宋_GB2312" w:hAnsi="仿宋_GB2312" w:cs="仿宋_GB2312"/>
          <w:color w:val="2B2B2B"/>
          <w:kern w:val="0"/>
          <w:sz w:val="32"/>
          <w:szCs w:val="32"/>
          <w:shd w:val="clear" w:color="auto" w:fill="FFFFFF"/>
        </w:rPr>
      </w:pPr>
      <w:r w:rsidRPr="00361952">
        <w:rPr>
          <w:rFonts w:ascii="仿宋_GB2312" w:eastAsia="仿宋_GB2312" w:hAnsi="仿宋_GB2312" w:cs="仿宋_GB2312" w:hint="eastAsia"/>
          <w:color w:val="2B2B2B"/>
          <w:kern w:val="0"/>
          <w:sz w:val="32"/>
          <w:szCs w:val="32"/>
          <w:shd w:val="clear" w:color="auto" w:fill="FFFFFF"/>
        </w:rPr>
        <w:t>1、习近平：铸牢中华民族共同体意识 推进新时代党的民族工作高质量发展</w:t>
      </w:r>
    </w:p>
    <w:p w:rsidR="00927160" w:rsidRPr="00361952" w:rsidRDefault="00927160" w:rsidP="00927160">
      <w:pPr>
        <w:rPr>
          <w:rFonts w:ascii="仿宋_GB2312" w:eastAsia="仿宋_GB2312" w:hAnsi="仿宋_GB2312" w:cs="仿宋_GB2312"/>
          <w:color w:val="2B2B2B"/>
          <w:kern w:val="0"/>
          <w:sz w:val="32"/>
          <w:szCs w:val="32"/>
          <w:shd w:val="clear" w:color="auto" w:fill="FFFFFF"/>
        </w:rPr>
      </w:pPr>
      <w:r w:rsidRPr="00361952">
        <w:rPr>
          <w:rFonts w:ascii="仿宋_GB2312" w:eastAsia="仿宋_GB2312" w:hAnsi="仿宋_GB2312" w:cs="仿宋_GB2312" w:hint="eastAsia"/>
          <w:color w:val="2B2B2B"/>
          <w:kern w:val="0"/>
          <w:sz w:val="32"/>
          <w:szCs w:val="32"/>
          <w:shd w:val="clear" w:color="auto" w:fill="FFFFFF"/>
        </w:rPr>
        <w:t>2、习近平：坚持和完善人民代表大会制度 保障人民当家作主</w:t>
      </w:r>
    </w:p>
    <w:p w:rsidR="00927160" w:rsidRPr="00361952" w:rsidRDefault="00927160" w:rsidP="00927160">
      <w:pPr>
        <w:rPr>
          <w:rFonts w:ascii="仿宋_GB2312" w:eastAsia="仿宋_GB2312" w:hAnsi="仿宋_GB2312" w:cs="仿宋_GB2312"/>
          <w:color w:val="2B2B2B"/>
          <w:kern w:val="0"/>
          <w:sz w:val="32"/>
          <w:szCs w:val="32"/>
          <w:shd w:val="clear" w:color="auto" w:fill="FFFFFF"/>
        </w:rPr>
      </w:pPr>
      <w:r w:rsidRPr="00361952">
        <w:rPr>
          <w:rFonts w:ascii="仿宋_GB2312" w:eastAsia="仿宋_GB2312" w:hAnsi="仿宋_GB2312" w:cs="仿宋_GB2312" w:hint="eastAsia"/>
          <w:color w:val="2B2B2B"/>
          <w:kern w:val="0"/>
          <w:sz w:val="32"/>
          <w:szCs w:val="32"/>
          <w:shd w:val="clear" w:color="auto" w:fill="FFFFFF"/>
        </w:rPr>
        <w:t>3、安徽省学习贯彻习近平新时代中国特色社会主义思想主题教育总结会议召开</w:t>
      </w:r>
    </w:p>
    <w:p w:rsidR="00927160" w:rsidRPr="00361952" w:rsidRDefault="00927160" w:rsidP="00927160">
      <w:pPr>
        <w:rPr>
          <w:rFonts w:ascii="仿宋_GB2312" w:eastAsia="仿宋_GB2312" w:hAnsi="仿宋_GB2312" w:cs="仿宋_GB2312"/>
          <w:color w:val="2B2B2B"/>
          <w:kern w:val="0"/>
          <w:sz w:val="32"/>
          <w:szCs w:val="32"/>
          <w:shd w:val="clear" w:color="auto" w:fill="FFFFFF"/>
        </w:rPr>
      </w:pPr>
      <w:r w:rsidRPr="00361952">
        <w:rPr>
          <w:rFonts w:ascii="仿宋_GB2312" w:eastAsia="仿宋_GB2312" w:hAnsi="仿宋_GB2312" w:cs="仿宋_GB2312" w:hint="eastAsia"/>
          <w:color w:val="2B2B2B"/>
          <w:kern w:val="0"/>
          <w:sz w:val="32"/>
          <w:szCs w:val="32"/>
          <w:shd w:val="clear" w:color="auto" w:fill="FFFFFF"/>
        </w:rPr>
        <w:t>4、江苏省学习贯彻习近平新时代中国特色社会主义思想主题教育总结会议召开</w:t>
      </w:r>
    </w:p>
    <w:p w:rsidR="003D3959" w:rsidRPr="00361952" w:rsidRDefault="00927160" w:rsidP="00CC7870">
      <w:pPr>
        <w:jc w:val="center"/>
        <w:rPr>
          <w:rFonts w:asciiTheme="majorEastAsia" w:eastAsiaTheme="majorEastAsia" w:hAnsiTheme="majorEastAsia" w:cs="方正公文小标宋"/>
          <w:color w:val="000000"/>
          <w:sz w:val="44"/>
          <w:szCs w:val="44"/>
        </w:rPr>
      </w:pPr>
      <w:r w:rsidRPr="00361952">
        <w:rPr>
          <w:sz w:val="32"/>
          <w:szCs w:val="32"/>
          <w:shd w:val="clear" w:color="auto" w:fill="FFFFFF"/>
        </w:rPr>
        <w:br w:type="page"/>
      </w:r>
      <w:r w:rsidRPr="00361952">
        <w:rPr>
          <w:rFonts w:asciiTheme="majorEastAsia" w:eastAsiaTheme="majorEastAsia" w:hAnsiTheme="majorEastAsia" w:cs="微软雅黑" w:hint="eastAsia"/>
          <w:b/>
          <w:bCs/>
          <w:color w:val="000000"/>
          <w:sz w:val="44"/>
          <w:szCs w:val="44"/>
          <w:shd w:val="clear" w:color="auto" w:fill="FFFFFF"/>
        </w:rPr>
        <w:lastRenderedPageBreak/>
        <w:t>铸牢中华民族共同体意识</w:t>
      </w:r>
      <w:r w:rsidRPr="00361952">
        <w:rPr>
          <w:rFonts w:asciiTheme="majorEastAsia" w:eastAsiaTheme="majorEastAsia" w:hAnsiTheme="majorEastAsia" w:cs="方正公文小标宋" w:hint="eastAsia"/>
          <w:b/>
          <w:bCs/>
          <w:color w:val="000000"/>
          <w:sz w:val="44"/>
          <w:szCs w:val="44"/>
          <w:shd w:val="clear" w:color="auto" w:fill="FFFFFF"/>
        </w:rPr>
        <w:t xml:space="preserve"> </w:t>
      </w:r>
      <w:r w:rsidRPr="00361952">
        <w:rPr>
          <w:rFonts w:asciiTheme="majorEastAsia" w:eastAsiaTheme="majorEastAsia" w:hAnsiTheme="majorEastAsia" w:cs="微软雅黑" w:hint="eastAsia"/>
          <w:b/>
          <w:bCs/>
          <w:color w:val="000000"/>
          <w:sz w:val="44"/>
          <w:szCs w:val="44"/>
          <w:shd w:val="clear" w:color="auto" w:fill="FFFFFF"/>
        </w:rPr>
        <w:t>推进新时代党的民族工作高质量发展</w:t>
      </w:r>
    </w:p>
    <w:p w:rsidR="003D3959" w:rsidRDefault="00927160">
      <w:pPr>
        <w:pStyle w:val="a3"/>
        <w:widowControl/>
        <w:shd w:val="clear" w:color="auto" w:fill="FFFFFF"/>
        <w:spacing w:beforeAutospacing="0" w:afterAutospacing="0" w:line="580" w:lineRule="exact"/>
        <w:jc w:val="center"/>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来源：《求是》2024/03 作者：习近平</w:t>
      </w:r>
    </w:p>
    <w:p w:rsidR="003D3959" w:rsidRDefault="00927160">
      <w:pPr>
        <w:pStyle w:val="a3"/>
        <w:widowControl/>
        <w:shd w:val="clear" w:color="auto" w:fill="FFFFFF"/>
        <w:spacing w:beforeLines="100" w:before="312"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今天进行二十届中央政治局第九次集体学习，</w:t>
      </w:r>
      <w:proofErr w:type="gramStart"/>
      <w:r>
        <w:rPr>
          <w:rFonts w:ascii="仿宋_GB2312" w:eastAsia="仿宋_GB2312" w:hAnsi="仿宋_GB2312" w:cs="仿宋_GB2312" w:hint="eastAsia"/>
          <w:color w:val="2B2B2B"/>
          <w:sz w:val="32"/>
          <w:szCs w:val="32"/>
          <w:shd w:val="clear" w:color="auto" w:fill="FFFFFF"/>
        </w:rPr>
        <w:t>内容是铸牢</w:t>
      </w:r>
      <w:proofErr w:type="gramEnd"/>
      <w:r>
        <w:rPr>
          <w:rFonts w:ascii="仿宋_GB2312" w:eastAsia="仿宋_GB2312" w:hAnsi="仿宋_GB2312" w:cs="仿宋_GB2312" w:hint="eastAsia"/>
          <w:color w:val="2B2B2B"/>
          <w:sz w:val="32"/>
          <w:szCs w:val="32"/>
          <w:shd w:val="clear" w:color="auto" w:fill="FFFFFF"/>
        </w:rPr>
        <w:t>中华民族共同体意识。安排这次集体学习，目的是总结新中国成立以后特别是新时代以来民族工作的重大成就，分析当前民族工作面临的新形势新挑战，研究进一步铸牢中华民族共同体意识、推进新时代党的民族工作高质量发展问题。</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自古以来，我国各族人民共同创造了璀璨夺目的中华文明，铸就了伟大的中华民族。我们党自成立之日起，就高度重视民族问题、民族工作，正确处理民族关系。新中国成立后，党确立了以民族平等、民族团结、民族区域自治、各民族共同繁荣为主要内容的民族理论和民族工作方针政策，各民族在社会主义制度下实现了真正意义上的平等团结进步。改革开放新时期，我们党坚持各民族共同团结奋斗、共同繁荣发展，采取一系列重大措施支持民族地区经济社会发展，取得显著成就。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w:t>
      </w:r>
      <w:r>
        <w:rPr>
          <w:rFonts w:ascii="仿宋_GB2312" w:eastAsia="仿宋_GB2312" w:hAnsi="仿宋_GB2312" w:cs="仿宋_GB2312" w:hint="eastAsia"/>
          <w:color w:val="2B2B2B"/>
          <w:sz w:val="32"/>
          <w:szCs w:val="32"/>
          <w:shd w:val="clear" w:color="auto" w:fill="FFFFFF"/>
        </w:rPr>
        <w:lastRenderedPageBreak/>
        <w:t>工作的重要思想，开辟了马克思主义民族理论中国化时代化新境界，党的民族工作取得新的历史性成就。</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这一重大理念，丰富和发展了马克思主义民族理论，巩固和拓展了中国特色解决民族问题的正确道路，指明了党的民族工作的前进方向。</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题，不断加强和改进党的民族工作，扎实推进民族团结进步事业。</w:t>
      </w:r>
    </w:p>
    <w:p w:rsidR="003D3959" w:rsidRDefault="00927160">
      <w:pPr>
        <w:pStyle w:val="a3"/>
        <w:widowControl/>
        <w:shd w:val="clear" w:color="auto" w:fill="FFFFFF"/>
        <w:spacing w:beforeAutospacing="0" w:afterAutospacing="0" w:line="580" w:lineRule="exact"/>
        <w:ind w:firstLineChars="200" w:firstLine="643"/>
        <w:rPr>
          <w:rFonts w:ascii="仿宋_GB2312" w:eastAsia="仿宋_GB2312" w:hAnsi="仿宋_GB2312" w:cs="仿宋_GB2312"/>
          <w:color w:val="2B2B2B"/>
          <w:sz w:val="32"/>
          <w:szCs w:val="32"/>
        </w:rPr>
      </w:pPr>
      <w:r>
        <w:rPr>
          <w:rStyle w:val="a4"/>
          <w:rFonts w:ascii="仿宋_GB2312" w:eastAsia="仿宋_GB2312" w:hAnsi="仿宋_GB2312" w:cs="仿宋_GB2312" w:hint="eastAsia"/>
          <w:bCs/>
          <w:color w:val="2B2B2B"/>
          <w:sz w:val="32"/>
          <w:szCs w:val="32"/>
          <w:shd w:val="clear" w:color="auto" w:fill="FFFFFF"/>
        </w:rPr>
        <w:t>第一，立足中华民族悠久历史，加强中华民族共同体理论体系建设。</w:t>
      </w:r>
      <w:r>
        <w:rPr>
          <w:rFonts w:ascii="仿宋_GB2312" w:eastAsia="仿宋_GB2312" w:hAnsi="仿宋_GB2312" w:cs="仿宋_GB2312" w:hint="eastAsia"/>
          <w:color w:val="2B2B2B"/>
          <w:sz w:val="32"/>
          <w:szCs w:val="32"/>
          <w:shd w:val="clear" w:color="auto" w:fill="FFFFFF"/>
        </w:rPr>
        <w:t>理论是意识形态的基石。理论研究越深入，对意识形态的支撑就越坚强有力。铸牢中华民族共同</w:t>
      </w:r>
      <w:r>
        <w:rPr>
          <w:rFonts w:ascii="仿宋_GB2312" w:eastAsia="仿宋_GB2312" w:hAnsi="仿宋_GB2312" w:cs="仿宋_GB2312" w:hint="eastAsia"/>
          <w:color w:val="2B2B2B"/>
          <w:sz w:val="32"/>
          <w:szCs w:val="32"/>
          <w:shd w:val="clear" w:color="auto" w:fill="FFFFFF"/>
        </w:rPr>
        <w:lastRenderedPageBreak/>
        <w:t>体意识，需要构建科学完备的中华民族共同体理论体系。中华民族有自身独特的历史，解析中华民族的历史，就不能套用西方那一套民族理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要始终坚持中国特色解决民族问题的正确道路，用党关于加强和改进民族工作的重要思想统领和指导中华民族共同体理论体系建设。要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继续推进中华民族通史、中华民族交往交流交融史编纂工作，编好用好《中华民族共同体概论》等教材，做好文物古籍发掘、整理、利用工作。注重激发广大专家学者的积极性主动性创造性，加强青年专家学者的培养，为他们把好方向、搭建平台、创造机会，鼓励他们潜心钻研、厚积薄发，推出立足中国历史、解读中国实践、回答中国问题的原创性理论成果。</w:t>
      </w:r>
    </w:p>
    <w:p w:rsidR="003D3959" w:rsidRDefault="00927160">
      <w:pPr>
        <w:pStyle w:val="a3"/>
        <w:widowControl/>
        <w:shd w:val="clear" w:color="auto" w:fill="FFFFFF"/>
        <w:spacing w:beforeAutospacing="0" w:afterAutospacing="0" w:line="580" w:lineRule="exact"/>
        <w:ind w:firstLineChars="200" w:firstLine="643"/>
        <w:rPr>
          <w:rFonts w:ascii="仿宋_GB2312" w:eastAsia="仿宋_GB2312" w:hAnsi="仿宋_GB2312" w:cs="仿宋_GB2312"/>
          <w:color w:val="2B2B2B"/>
          <w:sz w:val="32"/>
          <w:szCs w:val="32"/>
        </w:rPr>
      </w:pPr>
      <w:r>
        <w:rPr>
          <w:rStyle w:val="a4"/>
          <w:rFonts w:ascii="仿宋_GB2312" w:eastAsia="仿宋_GB2312" w:hAnsi="仿宋_GB2312" w:cs="仿宋_GB2312" w:hint="eastAsia"/>
          <w:bCs/>
          <w:color w:val="2B2B2B"/>
          <w:sz w:val="32"/>
          <w:szCs w:val="32"/>
          <w:shd w:val="clear" w:color="auto" w:fill="FFFFFF"/>
        </w:rPr>
        <w:t>第二，着眼建设中华民族现代文明，不断构筑中华民族共有精神家园。</w:t>
      </w:r>
      <w:r>
        <w:rPr>
          <w:rFonts w:ascii="仿宋_GB2312" w:eastAsia="仿宋_GB2312" w:hAnsi="仿宋_GB2312" w:cs="仿宋_GB2312" w:hint="eastAsia"/>
          <w:color w:val="2B2B2B"/>
          <w:sz w:val="32"/>
          <w:szCs w:val="32"/>
          <w:shd w:val="clear" w:color="auto" w:fill="FFFFFF"/>
        </w:rPr>
        <w:t>党的二十大后不久，我提出建设中华民族现代文明这一重大命题。今年6月，我在文化传承发展</w:t>
      </w:r>
      <w:r>
        <w:rPr>
          <w:rFonts w:ascii="仿宋_GB2312" w:eastAsia="仿宋_GB2312" w:hAnsi="仿宋_GB2312" w:cs="仿宋_GB2312" w:hint="eastAsia"/>
          <w:color w:val="2B2B2B"/>
          <w:sz w:val="32"/>
          <w:szCs w:val="32"/>
          <w:shd w:val="clear" w:color="auto" w:fill="FFFFFF"/>
        </w:rPr>
        <w:lastRenderedPageBreak/>
        <w:t>座谈会上就此作了初步阐述。建设中华民族现代文明，是我们这样一个具有五千多年文明史国家的豪迈壮举，是实现中华民族伟大复兴的应有之义。从党的民族工作来看，建设中华民族现代文明，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精神家园构筑必须久久为功。要面向各族群众加强党的理论和路线方针政策教育，加强党史、新中国史、改革开放史、社会主义发展史、中华民族发展史宣传教育，用共同理想信念凝</w:t>
      </w:r>
      <w:proofErr w:type="gramStart"/>
      <w:r>
        <w:rPr>
          <w:rFonts w:ascii="仿宋_GB2312" w:eastAsia="仿宋_GB2312" w:hAnsi="仿宋_GB2312" w:cs="仿宋_GB2312" w:hint="eastAsia"/>
          <w:color w:val="2B2B2B"/>
          <w:sz w:val="32"/>
          <w:szCs w:val="32"/>
          <w:shd w:val="clear" w:color="auto" w:fill="FFFFFF"/>
        </w:rPr>
        <w:t>心铸魂</w:t>
      </w:r>
      <w:proofErr w:type="gramEnd"/>
      <w:r>
        <w:rPr>
          <w:rFonts w:ascii="仿宋_GB2312" w:eastAsia="仿宋_GB2312" w:hAnsi="仿宋_GB2312" w:cs="仿宋_GB2312" w:hint="eastAsia"/>
          <w:color w:val="2B2B2B"/>
          <w:sz w:val="32"/>
          <w:szCs w:val="32"/>
          <w:shd w:val="clear" w:color="auto" w:fill="FFFFFF"/>
        </w:rPr>
        <w:t>，深入培育和</w:t>
      </w:r>
      <w:proofErr w:type="gramStart"/>
      <w:r>
        <w:rPr>
          <w:rFonts w:ascii="仿宋_GB2312" w:eastAsia="仿宋_GB2312" w:hAnsi="仿宋_GB2312" w:cs="仿宋_GB2312" w:hint="eastAsia"/>
          <w:color w:val="2B2B2B"/>
          <w:sz w:val="32"/>
          <w:szCs w:val="32"/>
          <w:shd w:val="clear" w:color="auto" w:fill="FFFFFF"/>
        </w:rPr>
        <w:t>践行</w:t>
      </w:r>
      <w:proofErr w:type="gramEnd"/>
      <w:r>
        <w:rPr>
          <w:rFonts w:ascii="仿宋_GB2312" w:eastAsia="仿宋_GB2312" w:hAnsi="仿宋_GB2312" w:cs="仿宋_GB2312" w:hint="eastAsia"/>
          <w:color w:val="2B2B2B"/>
          <w:sz w:val="32"/>
          <w:szCs w:val="32"/>
          <w:shd w:val="clear" w:color="auto" w:fill="FFFFFF"/>
        </w:rPr>
        <w:t>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3D3959" w:rsidRDefault="00927160">
      <w:pPr>
        <w:pStyle w:val="a3"/>
        <w:widowControl/>
        <w:shd w:val="clear" w:color="auto" w:fill="FFFFFF"/>
        <w:spacing w:beforeAutospacing="0" w:afterAutospacing="0" w:line="580" w:lineRule="exact"/>
        <w:ind w:firstLineChars="200" w:firstLine="643"/>
        <w:rPr>
          <w:rFonts w:ascii="仿宋_GB2312" w:eastAsia="仿宋_GB2312" w:hAnsi="仿宋_GB2312" w:cs="仿宋_GB2312"/>
          <w:color w:val="2B2B2B"/>
          <w:sz w:val="32"/>
          <w:szCs w:val="32"/>
        </w:rPr>
      </w:pPr>
      <w:r>
        <w:rPr>
          <w:rStyle w:val="a4"/>
          <w:rFonts w:ascii="仿宋_GB2312" w:eastAsia="仿宋_GB2312" w:hAnsi="仿宋_GB2312" w:cs="仿宋_GB2312" w:hint="eastAsia"/>
          <w:bCs/>
          <w:color w:val="2B2B2B"/>
          <w:sz w:val="32"/>
          <w:szCs w:val="32"/>
          <w:shd w:val="clear" w:color="auto" w:fill="FFFFFF"/>
        </w:rPr>
        <w:lastRenderedPageBreak/>
        <w:t>第三，促进各民族广泛交往交流交融，以中华民族大团结促进中国式现代化。</w:t>
      </w:r>
      <w:r>
        <w:rPr>
          <w:rFonts w:ascii="仿宋_GB2312" w:eastAsia="仿宋_GB2312" w:hAnsi="仿宋_GB2312" w:cs="仿宋_GB2312" w:hint="eastAsia"/>
          <w:color w:val="2B2B2B"/>
          <w:sz w:val="32"/>
          <w:szCs w:val="32"/>
          <w:shd w:val="clear" w:color="auto" w:fill="FFFFFF"/>
        </w:rPr>
        <w:t>交往交流交融，是增进民族团结、铸牢中华民族共同体意识、推进中华民族共同体建设的必由之路。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必须高举中华民族大团结旗帜，把推动各民族为全面建设社会主义现代化国家共同奋斗，作为新</w:t>
      </w:r>
      <w:proofErr w:type="gramStart"/>
      <w:r>
        <w:rPr>
          <w:rFonts w:ascii="仿宋_GB2312" w:eastAsia="仿宋_GB2312" w:hAnsi="仿宋_GB2312" w:cs="仿宋_GB2312" w:hint="eastAsia"/>
          <w:color w:val="2B2B2B"/>
          <w:sz w:val="32"/>
          <w:szCs w:val="32"/>
          <w:shd w:val="clear" w:color="auto" w:fill="FFFFFF"/>
        </w:rPr>
        <w:t>征程党</w:t>
      </w:r>
      <w:proofErr w:type="gramEnd"/>
      <w:r>
        <w:rPr>
          <w:rFonts w:ascii="仿宋_GB2312" w:eastAsia="仿宋_GB2312" w:hAnsi="仿宋_GB2312" w:cs="仿宋_GB2312" w:hint="eastAsia"/>
          <w:color w:val="2B2B2B"/>
          <w:sz w:val="32"/>
          <w:szCs w:val="32"/>
          <w:shd w:val="clear" w:color="auto" w:fill="FFFFFF"/>
        </w:rPr>
        <w:t>的民族工作的重要任务。要推进各民族人口流动融居，</w:t>
      </w:r>
      <w:proofErr w:type="gramStart"/>
      <w:r>
        <w:rPr>
          <w:rFonts w:ascii="仿宋_GB2312" w:eastAsia="仿宋_GB2312" w:hAnsi="仿宋_GB2312" w:cs="仿宋_GB2312" w:hint="eastAsia"/>
          <w:color w:val="2B2B2B"/>
          <w:sz w:val="32"/>
          <w:szCs w:val="32"/>
          <w:shd w:val="clear" w:color="auto" w:fill="FFFFFF"/>
        </w:rPr>
        <w:t>构建互嵌式</w:t>
      </w:r>
      <w:proofErr w:type="gramEnd"/>
      <w:r>
        <w:rPr>
          <w:rFonts w:ascii="仿宋_GB2312" w:eastAsia="仿宋_GB2312" w:hAnsi="仿宋_GB2312" w:cs="仿宋_GB2312" w:hint="eastAsia"/>
          <w:color w:val="2B2B2B"/>
          <w:sz w:val="32"/>
          <w:szCs w:val="32"/>
          <w:shd w:val="clear" w:color="auto" w:fill="FFFFFF"/>
        </w:rPr>
        <w:t>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rsidR="003D3959" w:rsidRDefault="00927160">
      <w:pPr>
        <w:pStyle w:val="a3"/>
        <w:widowControl/>
        <w:shd w:val="clear" w:color="auto" w:fill="FFFFFF"/>
        <w:spacing w:beforeAutospacing="0" w:afterAutospacing="0" w:line="580" w:lineRule="exact"/>
        <w:ind w:firstLineChars="200" w:firstLine="643"/>
        <w:rPr>
          <w:rFonts w:ascii="仿宋_GB2312" w:eastAsia="仿宋_GB2312" w:hAnsi="仿宋_GB2312" w:cs="仿宋_GB2312"/>
          <w:color w:val="2B2B2B"/>
          <w:sz w:val="32"/>
          <w:szCs w:val="32"/>
        </w:rPr>
      </w:pPr>
      <w:r>
        <w:rPr>
          <w:rStyle w:val="a4"/>
          <w:rFonts w:ascii="仿宋_GB2312" w:eastAsia="仿宋_GB2312" w:hAnsi="仿宋_GB2312" w:cs="仿宋_GB2312" w:hint="eastAsia"/>
          <w:bCs/>
          <w:color w:val="2B2B2B"/>
          <w:sz w:val="32"/>
          <w:szCs w:val="32"/>
          <w:shd w:val="clear" w:color="auto" w:fill="FFFFFF"/>
        </w:rPr>
        <w:t>第四，讲好中华民族故事，大力宣</w:t>
      </w:r>
      <w:proofErr w:type="gramStart"/>
      <w:r>
        <w:rPr>
          <w:rStyle w:val="a4"/>
          <w:rFonts w:ascii="仿宋_GB2312" w:eastAsia="仿宋_GB2312" w:hAnsi="仿宋_GB2312" w:cs="仿宋_GB2312" w:hint="eastAsia"/>
          <w:bCs/>
          <w:color w:val="2B2B2B"/>
          <w:sz w:val="32"/>
          <w:szCs w:val="32"/>
          <w:shd w:val="clear" w:color="auto" w:fill="FFFFFF"/>
        </w:rPr>
        <w:t>介</w:t>
      </w:r>
      <w:proofErr w:type="gramEnd"/>
      <w:r>
        <w:rPr>
          <w:rStyle w:val="a4"/>
          <w:rFonts w:ascii="仿宋_GB2312" w:eastAsia="仿宋_GB2312" w:hAnsi="仿宋_GB2312" w:cs="仿宋_GB2312" w:hint="eastAsia"/>
          <w:bCs/>
          <w:color w:val="2B2B2B"/>
          <w:sz w:val="32"/>
          <w:szCs w:val="32"/>
          <w:shd w:val="clear" w:color="auto" w:fill="FFFFFF"/>
        </w:rPr>
        <w:t>中华民族共同体意识。</w:t>
      </w:r>
      <w:r>
        <w:rPr>
          <w:rFonts w:ascii="仿宋_GB2312" w:eastAsia="仿宋_GB2312" w:hAnsi="仿宋_GB2312" w:cs="仿宋_GB2312" w:hint="eastAsia"/>
          <w:color w:val="2B2B2B"/>
          <w:sz w:val="32"/>
          <w:szCs w:val="32"/>
          <w:shd w:val="clear" w:color="auto" w:fill="FFFFFF"/>
        </w:rPr>
        <w:t>民族工作是凝聚人心、汇聚力量的工作，涉民族宣传做得好不好，关系人心向背，关系党和国家形象。必须坚定“四个自信”，积极主动加强宣传引导，大力宣传中</w:t>
      </w:r>
      <w:r>
        <w:rPr>
          <w:rFonts w:ascii="仿宋_GB2312" w:eastAsia="仿宋_GB2312" w:hAnsi="仿宋_GB2312" w:cs="仿宋_GB2312" w:hint="eastAsia"/>
          <w:color w:val="2B2B2B"/>
          <w:sz w:val="32"/>
          <w:szCs w:val="32"/>
          <w:shd w:val="clear" w:color="auto" w:fill="FFFFFF"/>
        </w:rPr>
        <w:lastRenderedPageBreak/>
        <w:t>华民族的历史，大力宣传中华民族共同体理论，大力宣传新时代党的民族工作取得的历史性成就，大力宣传中华民族同世界各国人民携手构建人类命运共同体的</w:t>
      </w:r>
      <w:proofErr w:type="gramStart"/>
      <w:r>
        <w:rPr>
          <w:rFonts w:ascii="仿宋_GB2312" w:eastAsia="仿宋_GB2312" w:hAnsi="仿宋_GB2312" w:cs="仿宋_GB2312" w:hint="eastAsia"/>
          <w:color w:val="2B2B2B"/>
          <w:sz w:val="32"/>
          <w:szCs w:val="32"/>
          <w:shd w:val="clear" w:color="auto" w:fill="FFFFFF"/>
        </w:rPr>
        <w:t>美好愿景</w:t>
      </w:r>
      <w:proofErr w:type="gramEnd"/>
      <w:r>
        <w:rPr>
          <w:rFonts w:ascii="仿宋_GB2312" w:eastAsia="仿宋_GB2312" w:hAnsi="仿宋_GB2312" w:cs="仿宋_GB2312" w:hint="eastAsia"/>
          <w:color w:val="2B2B2B"/>
          <w:sz w:val="32"/>
          <w:szCs w:val="32"/>
          <w:shd w:val="clear" w:color="auto" w:fill="FFFFFF"/>
        </w:rPr>
        <w:t>。</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坚持“请进来”、“走出去”相结合，积极推动中外学术界、民间团体交流互动。</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w:t>
      </w:r>
      <w:proofErr w:type="gramStart"/>
      <w:r>
        <w:rPr>
          <w:rFonts w:ascii="仿宋_GB2312" w:eastAsia="仿宋_GB2312" w:hAnsi="仿宋_GB2312" w:cs="仿宋_GB2312" w:hint="eastAsia"/>
          <w:color w:val="2B2B2B"/>
          <w:sz w:val="32"/>
          <w:szCs w:val="32"/>
          <w:shd w:val="clear" w:color="auto" w:fill="FFFFFF"/>
        </w:rPr>
        <w:t>作出</w:t>
      </w:r>
      <w:proofErr w:type="gramEnd"/>
      <w:r>
        <w:rPr>
          <w:rFonts w:ascii="仿宋_GB2312" w:eastAsia="仿宋_GB2312" w:hAnsi="仿宋_GB2312" w:cs="仿宋_GB2312" w:hint="eastAsia"/>
          <w:color w:val="2B2B2B"/>
          <w:sz w:val="32"/>
          <w:szCs w:val="32"/>
          <w:shd w:val="clear" w:color="auto" w:fill="FFFFFF"/>
        </w:rPr>
        <w:t>应有贡献。</w:t>
      </w:r>
    </w:p>
    <w:p w:rsidR="003D3959" w:rsidRDefault="00927160">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rPr>
      </w:pPr>
      <w:r>
        <w:rPr>
          <w:rFonts w:ascii="仿宋_GB2312" w:eastAsia="仿宋_GB2312" w:hAnsi="仿宋_GB2312" w:cs="仿宋_GB2312" w:hint="eastAsia"/>
          <w:color w:val="2B2B2B"/>
          <w:sz w:val="32"/>
          <w:szCs w:val="32"/>
          <w:shd w:val="clear" w:color="auto" w:fill="FFFFFF"/>
        </w:rPr>
        <w:t>※这是习近平总书记2023年10月27日在二十届中央政治局第九次集体学习时讲话的主要部分。</w:t>
      </w:r>
    </w:p>
    <w:p w:rsidR="003D3959" w:rsidRDefault="003D3959">
      <w:pPr>
        <w:spacing w:line="580" w:lineRule="exact"/>
        <w:ind w:firstLineChars="200" w:firstLine="640"/>
        <w:rPr>
          <w:rFonts w:ascii="仿宋_GB2312" w:eastAsia="仿宋_GB2312" w:hAnsi="仿宋_GB2312" w:cs="仿宋_GB2312"/>
          <w:sz w:val="32"/>
          <w:szCs w:val="32"/>
        </w:rPr>
      </w:pPr>
    </w:p>
    <w:p w:rsidR="00927160" w:rsidRDefault="00927160">
      <w:pPr>
        <w:spacing w:line="580" w:lineRule="exact"/>
        <w:ind w:firstLineChars="200" w:firstLine="640"/>
        <w:rPr>
          <w:rFonts w:ascii="仿宋_GB2312" w:eastAsia="仿宋_GB2312" w:hAnsi="仿宋_GB2312" w:cs="仿宋_GB2312"/>
          <w:sz w:val="32"/>
          <w:szCs w:val="32"/>
        </w:rPr>
      </w:pPr>
    </w:p>
    <w:p w:rsidR="00927160" w:rsidRDefault="00927160">
      <w:pPr>
        <w:spacing w:line="580" w:lineRule="exact"/>
        <w:ind w:firstLineChars="200" w:firstLine="640"/>
        <w:rPr>
          <w:rFonts w:ascii="仿宋_GB2312" w:eastAsia="仿宋_GB2312" w:hAnsi="仿宋_GB2312" w:cs="仿宋_GB2312"/>
          <w:sz w:val="32"/>
          <w:szCs w:val="32"/>
        </w:rPr>
      </w:pPr>
    </w:p>
    <w:p w:rsidR="00927160" w:rsidRDefault="00927160" w:rsidP="0042352F">
      <w:pPr>
        <w:spacing w:line="580" w:lineRule="exact"/>
        <w:rPr>
          <w:rFonts w:ascii="仿宋_GB2312" w:eastAsia="仿宋_GB2312" w:hAnsi="仿宋_GB2312" w:cs="仿宋_GB2312"/>
          <w:sz w:val="32"/>
          <w:szCs w:val="32"/>
        </w:rPr>
      </w:pPr>
    </w:p>
    <w:p w:rsidR="00927160" w:rsidRPr="00361952" w:rsidRDefault="00927160" w:rsidP="00927160">
      <w:pPr>
        <w:pStyle w:val="a3"/>
        <w:widowControl/>
        <w:shd w:val="clear" w:color="auto" w:fill="FFFFFF"/>
        <w:spacing w:before="420" w:beforeAutospacing="0" w:after="420" w:afterAutospacing="0" w:line="30" w:lineRule="atLeast"/>
        <w:ind w:left="150" w:right="150"/>
        <w:jc w:val="center"/>
        <w:rPr>
          <w:rFonts w:asciiTheme="majorEastAsia" w:eastAsiaTheme="majorEastAsia" w:hAnsiTheme="majorEastAsia" w:cs="Helvetica"/>
          <w:sz w:val="27"/>
          <w:szCs w:val="27"/>
        </w:rPr>
      </w:pPr>
      <w:r w:rsidRPr="00361952">
        <w:rPr>
          <w:rStyle w:val="a4"/>
          <w:rFonts w:asciiTheme="majorEastAsia" w:eastAsiaTheme="majorEastAsia" w:hAnsiTheme="majorEastAsia" w:cs="微软雅黑"/>
          <w:bCs/>
          <w:sz w:val="36"/>
          <w:szCs w:val="36"/>
          <w:shd w:val="clear" w:color="auto" w:fill="FFFFFF"/>
        </w:rPr>
        <w:lastRenderedPageBreak/>
        <w:t>坚持和完善人民代表大会制度 保障人民当家作主</w:t>
      </w:r>
    </w:p>
    <w:p w:rsidR="00927160" w:rsidRPr="00361952" w:rsidRDefault="00927160" w:rsidP="00927160">
      <w:pPr>
        <w:pStyle w:val="a3"/>
        <w:widowControl/>
        <w:shd w:val="clear" w:color="auto" w:fill="FFFFFF"/>
        <w:spacing w:before="420" w:beforeAutospacing="0" w:after="420" w:afterAutospacing="0" w:line="30" w:lineRule="atLeast"/>
        <w:ind w:left="150" w:right="150"/>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color w:val="2B2B2B"/>
          <w:sz w:val="32"/>
          <w:szCs w:val="32"/>
          <w:shd w:val="clear" w:color="auto" w:fill="FFFFFF"/>
        </w:rPr>
        <w:t>习近平</w:t>
      </w:r>
    </w:p>
    <w:p w:rsidR="00927160" w:rsidRPr="00361952" w:rsidRDefault="00927160" w:rsidP="00927160">
      <w:pPr>
        <w:pStyle w:val="a3"/>
        <w:widowControl/>
        <w:shd w:val="clear" w:color="auto" w:fill="FFFFFF"/>
        <w:spacing w:before="420" w:beforeAutospacing="0" w:after="420" w:afterAutospacing="0" w:line="30" w:lineRule="atLeast"/>
        <w:ind w:left="150" w:right="150"/>
        <w:jc w:val="center"/>
        <w:rPr>
          <w:rFonts w:ascii="仿宋_GB2312" w:eastAsia="仿宋_GB2312" w:hAnsi="仿宋_GB2312" w:cs="仿宋_GB2312"/>
          <w:b/>
          <w:color w:val="2B2B2B"/>
          <w:sz w:val="32"/>
          <w:szCs w:val="32"/>
          <w:shd w:val="clear" w:color="auto" w:fill="FFFFFF"/>
        </w:rPr>
      </w:pPr>
      <w:r w:rsidRPr="00361952">
        <w:rPr>
          <w:rFonts w:ascii="仿宋_GB2312" w:eastAsia="仿宋_GB2312" w:hAnsi="仿宋_GB2312" w:cs="仿宋_GB2312" w:hint="eastAsia"/>
          <w:b/>
          <w:sz w:val="32"/>
          <w:szCs w:val="32"/>
        </w:rPr>
        <w:t>一</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我们要坚持国家一切权力属于人民的宪法理念，最广泛地动员和组织人民依照宪法和法律规定，通过各级人民代表大会行使国家权力，通过各种途径和形式管理国家和社会事务、管理经济和文化事业，共同建设，共同享有，共同发展，成为国家、社会和自己命运的主人。我们要按照宪法确立的民主集中制原则、国家政权体制和活动准则，实行人民代表大会统一行使国家权力，实行决策权、执行权、监督权既有合理分工又有相互协调，保证国家机关依照法定权限和程序行使职权、履行职责，保证国家机关统一有效组织各项事业。</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2012</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12</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4</w:t>
      </w:r>
      <w:r w:rsidRPr="00361952">
        <w:rPr>
          <w:rFonts w:ascii="仿宋_GB2312" w:eastAsia="仿宋_GB2312" w:hAnsi="仿宋_GB2312" w:cs="仿宋_GB2312" w:hint="eastAsia"/>
          <w:color w:val="2B2B2B"/>
          <w:sz w:val="32"/>
          <w:szCs w:val="32"/>
          <w:shd w:val="clear" w:color="auto" w:fill="FFFFFF"/>
        </w:rPr>
        <w:t>日在首都各界纪念现行宪法公布施行</w:t>
      </w:r>
      <w:r w:rsidRPr="00361952">
        <w:rPr>
          <w:rFonts w:ascii="仿宋_GB2312" w:eastAsia="仿宋_GB2312" w:hAnsi="仿宋_GB2312" w:cs="仿宋_GB2312"/>
          <w:color w:val="2B2B2B"/>
          <w:sz w:val="32"/>
          <w:szCs w:val="32"/>
          <w:shd w:val="clear" w:color="auto" w:fill="FFFFFF"/>
        </w:rPr>
        <w:t>30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二</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年前，我们人民共和国的缔造者们，同经过普选产生的</w:t>
      </w:r>
      <w:r w:rsidRPr="00361952">
        <w:rPr>
          <w:rFonts w:ascii="仿宋_GB2312" w:eastAsia="仿宋_GB2312" w:hAnsi="仿宋_GB2312" w:cs="仿宋_GB2312"/>
          <w:color w:val="2B2B2B"/>
          <w:sz w:val="32"/>
          <w:szCs w:val="32"/>
          <w:shd w:val="clear" w:color="auto" w:fill="FFFFFF"/>
        </w:rPr>
        <w:t>1200</w:t>
      </w:r>
      <w:r w:rsidRPr="00361952">
        <w:rPr>
          <w:rFonts w:ascii="仿宋_GB2312" w:eastAsia="仿宋_GB2312" w:hAnsi="仿宋_GB2312" w:cs="仿宋_GB2312" w:hint="eastAsia"/>
          <w:color w:val="2B2B2B"/>
          <w:sz w:val="32"/>
          <w:szCs w:val="32"/>
          <w:shd w:val="clear" w:color="auto" w:fill="FFFFFF"/>
        </w:rPr>
        <w:t>多名全国人大代表一道，召开了第一届全国人民代表大会第一次会议，通过了《中华人民共和国宪法》，从此建立起中华人民共和国的根本政治制度</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人民代表大会制度。中国这样一个有</w:t>
      </w:r>
      <w:r w:rsidRPr="00361952">
        <w:rPr>
          <w:rFonts w:ascii="仿宋_GB2312" w:eastAsia="仿宋_GB2312" w:hAnsi="仿宋_GB2312" w:cs="仿宋_GB2312"/>
          <w:color w:val="2B2B2B"/>
          <w:sz w:val="32"/>
          <w:szCs w:val="32"/>
          <w:shd w:val="clear" w:color="auto" w:fill="FFFFFF"/>
        </w:rPr>
        <w:t>5000</w:t>
      </w:r>
      <w:r w:rsidRPr="00361952">
        <w:rPr>
          <w:rFonts w:ascii="仿宋_GB2312" w:eastAsia="仿宋_GB2312" w:hAnsi="仿宋_GB2312" w:cs="仿宋_GB2312" w:hint="eastAsia"/>
          <w:color w:val="2B2B2B"/>
          <w:sz w:val="32"/>
          <w:szCs w:val="32"/>
          <w:shd w:val="clear" w:color="auto" w:fill="FFFFFF"/>
        </w:rPr>
        <w:t>多年文明史、几亿人口的</w:t>
      </w:r>
      <w:r w:rsidRPr="00361952">
        <w:rPr>
          <w:rFonts w:ascii="仿宋_GB2312" w:eastAsia="仿宋_GB2312" w:hAnsi="仿宋_GB2312" w:cs="仿宋_GB2312" w:hint="eastAsia"/>
          <w:color w:val="2B2B2B"/>
          <w:sz w:val="32"/>
          <w:szCs w:val="32"/>
          <w:shd w:val="clear" w:color="auto" w:fill="FFFFFF"/>
        </w:rPr>
        <w:lastRenderedPageBreak/>
        <w:t>国家建立起人民当家作主的新型政治制度，在中国政治发展史乃至世界政治发展史上都是具有划时代意义的。</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2014</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9</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日在庆祝全国人民代表大会成立</w:t>
      </w: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三</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在中国实行人民代表大会制度，是中国人民在人类政治制度史上的伟大创造，是深刻总结近代以后中国政治生活惨痛教训得出的基本结论，是中国社会</w:t>
      </w:r>
      <w:r w:rsidRPr="00361952">
        <w:rPr>
          <w:rFonts w:ascii="仿宋_GB2312" w:eastAsia="仿宋_GB2312" w:hAnsi="仿宋_GB2312" w:cs="仿宋_GB2312"/>
          <w:color w:val="2B2B2B"/>
          <w:sz w:val="32"/>
          <w:szCs w:val="32"/>
          <w:shd w:val="clear" w:color="auto" w:fill="FFFFFF"/>
        </w:rPr>
        <w:t>100</w:t>
      </w:r>
      <w:r w:rsidRPr="00361952">
        <w:rPr>
          <w:rFonts w:ascii="仿宋_GB2312" w:eastAsia="仿宋_GB2312" w:hAnsi="仿宋_GB2312" w:cs="仿宋_GB2312" w:hint="eastAsia"/>
          <w:color w:val="2B2B2B"/>
          <w:sz w:val="32"/>
          <w:szCs w:val="32"/>
          <w:shd w:val="clear" w:color="auto" w:fill="FFFFFF"/>
        </w:rPr>
        <w:t>多年激越变革、激荡发展的历史结果，是中国人民翻身作主、掌握自己命运的必然选择。</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2014</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9</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日在庆祝全国人民代表大会成立</w:t>
      </w: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四</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人民代表大会制度之所以具有强大生命力和显著优越性，关键在于它深深植根于人民之中。我们国家的名称，我们各级国家机关的名称，都冠以</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人民</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的称号，这是我们对中国社会主义政权的基本定位。中国</w:t>
      </w:r>
      <w:r w:rsidRPr="00361952">
        <w:rPr>
          <w:rFonts w:ascii="仿宋_GB2312" w:eastAsia="仿宋_GB2312" w:hAnsi="仿宋_GB2312" w:cs="仿宋_GB2312"/>
          <w:color w:val="2B2B2B"/>
          <w:sz w:val="32"/>
          <w:szCs w:val="32"/>
          <w:shd w:val="clear" w:color="auto" w:fill="FFFFFF"/>
        </w:rPr>
        <w:t>260</w:t>
      </w:r>
      <w:r w:rsidRPr="00361952">
        <w:rPr>
          <w:rFonts w:ascii="仿宋_GB2312" w:eastAsia="仿宋_GB2312" w:hAnsi="仿宋_GB2312" w:cs="仿宋_GB2312" w:hint="eastAsia"/>
          <w:color w:val="2B2B2B"/>
          <w:sz w:val="32"/>
          <w:szCs w:val="32"/>
          <w:shd w:val="clear" w:color="auto" w:fill="FFFFFF"/>
        </w:rPr>
        <w:t>多万各级人大代表，都要忠实代表人民利益和意志，依法参加行使国家权力。各级国家机关及其工作人员，不论做何种工作，说到底都是为人民服务。这一基本定位，什么时候都不能含糊、不能淡化。</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2014</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9</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日在庆祝全国人民代表大会成立</w:t>
      </w: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五</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lastRenderedPageBreak/>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飞来峰</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政治制度是用来调节政治关系、建立政治秩序、推动国家发展、维护国家稳定的，不可能脱离特定社会政治条件来抽象评判，不可能千篇一律、归于一尊。在政治制度上，看到别的国家有而我们没有就简单认为有欠缺，要搬过来；或者，看到我们有而别的国家没有就简单认为是多余的，要去除掉。这两种观点都是简单化的、片面的，因而都是不正确的。</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2014</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9</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日在庆祝全国人民代表大会成立</w:t>
      </w: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六</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lastRenderedPageBreak/>
        <w:t>（</w:t>
      </w:r>
      <w:r w:rsidRPr="00361952">
        <w:rPr>
          <w:rFonts w:ascii="仿宋_GB2312" w:eastAsia="仿宋_GB2312" w:hAnsi="仿宋_GB2312" w:cs="仿宋_GB2312"/>
          <w:color w:val="2B2B2B"/>
          <w:sz w:val="32"/>
          <w:szCs w:val="32"/>
          <w:shd w:val="clear" w:color="auto" w:fill="FFFFFF"/>
        </w:rPr>
        <w:t>2014</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9</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日在庆祝全国人民代表大会成立</w:t>
      </w: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七</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w:t>
      </w:r>
      <w:proofErr w:type="gramStart"/>
      <w:r w:rsidRPr="00361952">
        <w:rPr>
          <w:rFonts w:ascii="仿宋_GB2312" w:eastAsia="仿宋_GB2312" w:hAnsi="仿宋_GB2312" w:cs="仿宋_GB2312" w:hint="eastAsia"/>
          <w:color w:val="2B2B2B"/>
          <w:sz w:val="32"/>
          <w:szCs w:val="32"/>
          <w:shd w:val="clear" w:color="auto" w:fill="FFFFFF"/>
        </w:rPr>
        <w:t>纷</w:t>
      </w:r>
      <w:proofErr w:type="gramEnd"/>
      <w:r w:rsidRPr="00361952">
        <w:rPr>
          <w:rFonts w:ascii="仿宋_GB2312" w:eastAsia="仿宋_GB2312" w:hAnsi="仿宋_GB2312" w:cs="仿宋_GB2312" w:hint="eastAsia"/>
          <w:color w:val="2B2B2B"/>
          <w:sz w:val="32"/>
          <w:szCs w:val="32"/>
          <w:shd w:val="clear" w:color="auto" w:fill="FFFFFF"/>
        </w:rPr>
        <w:t>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lastRenderedPageBreak/>
        <w:t>（</w:t>
      </w:r>
      <w:r w:rsidRPr="00361952">
        <w:rPr>
          <w:rFonts w:ascii="仿宋_GB2312" w:eastAsia="仿宋_GB2312" w:hAnsi="仿宋_GB2312" w:cs="仿宋_GB2312"/>
          <w:color w:val="2B2B2B"/>
          <w:sz w:val="32"/>
          <w:szCs w:val="32"/>
          <w:shd w:val="clear" w:color="auto" w:fill="FFFFFF"/>
        </w:rPr>
        <w:t>2014</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9</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日在庆祝全国人民代表大会成立</w:t>
      </w: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周年大会上的讲话）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八</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无论是党委换届还是人大、政府、政协换届，都要体现工人阶级领导的、以工农联盟为基础的人民民主专政的国体，要保证基本群众代表比例，党政干部、企业负责人不要挤占应该给基本群众的名额，不得搞偷天换日、移花接木的欺骗手段。在中国共产党领导的社会主义国家，一切权力属于人民，决不能依据地位、财富、关系分配政治权力！</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2017</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6</w:t>
      </w:r>
      <w:r w:rsidRPr="00361952">
        <w:rPr>
          <w:rFonts w:ascii="仿宋_GB2312" w:eastAsia="仿宋_GB2312" w:hAnsi="仿宋_GB2312" w:cs="仿宋_GB2312" w:hint="eastAsia"/>
          <w:color w:val="2B2B2B"/>
          <w:sz w:val="32"/>
          <w:szCs w:val="32"/>
          <w:shd w:val="clear" w:color="auto" w:fill="FFFFFF"/>
        </w:rPr>
        <w:t>日在十八届中央纪委七次全会上的讲话）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九</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我们走的是一条中国特色社会主义政治发展道路，人民民主是一种全过程的民主，所有的重大立法决策都是依照程序、经过民主酝酿，通过科学决策、民主决策产生的。</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2019</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11</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2</w:t>
      </w:r>
      <w:r w:rsidRPr="00361952">
        <w:rPr>
          <w:rFonts w:ascii="仿宋_GB2312" w:eastAsia="仿宋_GB2312" w:hAnsi="仿宋_GB2312" w:cs="仿宋_GB2312" w:hint="eastAsia"/>
          <w:color w:val="2B2B2B"/>
          <w:sz w:val="32"/>
          <w:szCs w:val="32"/>
          <w:shd w:val="clear" w:color="auto" w:fill="FFFFFF"/>
        </w:rPr>
        <w:t>日在上海市长宁区虹桥街道古北市民中心考察时的讲话）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党的十八届四中全会明确提出，坚持依法治国首先要坚持依宪治国，坚持依法执政首先要坚持依宪执政。</w:t>
      </w:r>
      <w:proofErr w:type="gramStart"/>
      <w:r w:rsidRPr="00361952">
        <w:rPr>
          <w:rFonts w:ascii="仿宋_GB2312" w:eastAsia="仿宋_GB2312" w:hAnsi="仿宋_GB2312" w:cs="仿宋_GB2312" w:hint="eastAsia"/>
          <w:color w:val="2B2B2B"/>
          <w:sz w:val="32"/>
          <w:szCs w:val="32"/>
          <w:shd w:val="clear" w:color="auto" w:fill="FFFFFF"/>
        </w:rPr>
        <w:t>我们讲依宪</w:t>
      </w:r>
      <w:proofErr w:type="gramEnd"/>
      <w:r w:rsidRPr="00361952">
        <w:rPr>
          <w:rFonts w:ascii="仿宋_GB2312" w:eastAsia="仿宋_GB2312" w:hAnsi="仿宋_GB2312" w:cs="仿宋_GB2312" w:hint="eastAsia"/>
          <w:color w:val="2B2B2B"/>
          <w:sz w:val="32"/>
          <w:szCs w:val="32"/>
          <w:shd w:val="clear" w:color="auto" w:fill="FFFFFF"/>
        </w:rPr>
        <w:t>治国、依宪执政，同西方所谓</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宪政</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有着本质区别，不能把二者混为一谈。坚持依宪治国、依宪执政，就</w:t>
      </w:r>
      <w:r w:rsidRPr="00361952">
        <w:rPr>
          <w:rFonts w:ascii="仿宋_GB2312" w:eastAsia="仿宋_GB2312" w:hAnsi="仿宋_GB2312" w:cs="仿宋_GB2312" w:hint="eastAsia"/>
          <w:color w:val="2B2B2B"/>
          <w:sz w:val="32"/>
          <w:szCs w:val="32"/>
          <w:shd w:val="clear" w:color="auto" w:fill="FFFFFF"/>
        </w:rPr>
        <w:lastRenderedPageBreak/>
        <w:t>包括坚持宪法确定的中国共产党领导地位不动摇，坚持宪法确定的人民民主专政的国体和人民代表大会制度的政体不动摇。</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2020</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11</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16</w:t>
      </w:r>
      <w:r w:rsidRPr="00361952">
        <w:rPr>
          <w:rFonts w:ascii="仿宋_GB2312" w:eastAsia="仿宋_GB2312" w:hAnsi="仿宋_GB2312" w:cs="仿宋_GB2312" w:hint="eastAsia"/>
          <w:color w:val="2B2B2B"/>
          <w:sz w:val="32"/>
          <w:szCs w:val="32"/>
          <w:shd w:val="clear" w:color="auto" w:fill="FFFFFF"/>
        </w:rPr>
        <w:t>日在中央全面依法治国工作会议上的讲话）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十一</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color w:val="2B2B2B"/>
          <w:sz w:val="32"/>
          <w:szCs w:val="32"/>
          <w:shd w:val="clear" w:color="auto" w:fill="FFFFFF"/>
        </w:rPr>
        <w:t>60</w:t>
      </w:r>
      <w:r w:rsidRPr="00361952">
        <w:rPr>
          <w:rFonts w:ascii="仿宋_GB2312" w:eastAsia="仿宋_GB2312" w:hAnsi="仿宋_GB2312" w:cs="仿宋_GB2312" w:hint="eastAsia"/>
          <w:color w:val="2B2B2B"/>
          <w:sz w:val="32"/>
          <w:szCs w:val="32"/>
          <w:shd w:val="clear" w:color="auto" w:fill="FFFFFF"/>
        </w:rPr>
        <w:t>多年来特别是改革开放</w:t>
      </w:r>
      <w:r w:rsidRPr="00361952">
        <w:rPr>
          <w:rFonts w:ascii="仿宋_GB2312" w:eastAsia="仿宋_GB2312" w:hAnsi="仿宋_GB2312" w:cs="仿宋_GB2312"/>
          <w:color w:val="2B2B2B"/>
          <w:sz w:val="32"/>
          <w:szCs w:val="32"/>
          <w:shd w:val="clear" w:color="auto" w:fill="FFFFFF"/>
        </w:rPr>
        <w:t>40</w:t>
      </w:r>
      <w:r w:rsidRPr="00361952">
        <w:rPr>
          <w:rFonts w:ascii="仿宋_GB2312" w:eastAsia="仿宋_GB2312" w:hAnsi="仿宋_GB2312" w:cs="仿宋_GB2312" w:hint="eastAsia"/>
          <w:color w:val="2B2B2B"/>
          <w:sz w:val="32"/>
          <w:szCs w:val="32"/>
          <w:shd w:val="clear" w:color="auto" w:fill="FFFFFF"/>
        </w:rPr>
        <w:t>多年来，人民代表大会制度为党领导人民创造经济快速发展奇迹和社会长期稳定奇迹提供了重要制度保障。</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实践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2021</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10</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13</w:t>
      </w:r>
      <w:r w:rsidRPr="00361952">
        <w:rPr>
          <w:rFonts w:ascii="仿宋_GB2312" w:eastAsia="仿宋_GB2312" w:hAnsi="仿宋_GB2312" w:cs="仿宋_GB2312" w:hint="eastAsia"/>
          <w:color w:val="2B2B2B"/>
          <w:sz w:val="32"/>
          <w:szCs w:val="32"/>
          <w:shd w:val="clear" w:color="auto" w:fill="FFFFFF"/>
        </w:rPr>
        <w:t>日在中央人大工作会议上的讲话）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十二</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统一起来，有效保证国家治理跳出治乱兴衰的历史周期率。人民代表大会制度，正确处理事关国家前途命运的一系列重大政治关系，实现国家统一高效组织各项事业，维护国家统</w:t>
      </w:r>
      <w:r w:rsidRPr="00361952">
        <w:rPr>
          <w:rFonts w:ascii="仿宋_GB2312" w:eastAsia="仿宋_GB2312" w:hAnsi="仿宋_GB2312" w:cs="仿宋_GB2312" w:hint="eastAsia"/>
          <w:color w:val="2B2B2B"/>
          <w:sz w:val="32"/>
          <w:szCs w:val="32"/>
          <w:shd w:val="clear" w:color="auto" w:fill="FFFFFF"/>
        </w:rPr>
        <w:lastRenderedPageBreak/>
        <w:t>一和民族团结，有效保证国家政治生活既充满活力又安定有序。</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2021</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10</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13</w:t>
      </w:r>
      <w:r w:rsidRPr="00361952">
        <w:rPr>
          <w:rFonts w:ascii="仿宋_GB2312" w:eastAsia="仿宋_GB2312" w:hAnsi="仿宋_GB2312" w:cs="仿宋_GB2312" w:hint="eastAsia"/>
          <w:color w:val="2B2B2B"/>
          <w:sz w:val="32"/>
          <w:szCs w:val="32"/>
          <w:shd w:val="clear" w:color="auto" w:fill="FFFFFF"/>
        </w:rPr>
        <w:t>日在中央人大工作会议上的讲话）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十三</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党的十八大以来，党中央统筹中华民族伟大复兴战略全局和世界百年未有之大变局，从坚持和完善党的领导、巩固中国特色社会主义制度的战略高度出发，继续推进人民代表大会制度理论和实践创新，提出一系列新理念新思想新要求，主要有以下几个方面。</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一是必须坚持中国共产党领导。坚持党总揽全局、协调各方的领导核心作用，坚决维护党中央权威和集中统一领导，保证党的理论、路线、方针政策和决策部署在国家工作中得到全面贯彻和有效执行，支持和保证国家政权机关依照宪法法律积极主动、独立负责、协调一致开展工作。要加强和改善党的领导，善于使党的主张通过法定程序成为国家意志，善于使党组织推荐的人选通过法定程序成为国家政权机关的领导人员，善于通过国家政权机关实施党对国家和社会的领导，维护党和国家权威、维护全党全国团结统一。</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二是必须坚持用制度体系保障人民当家作主。坚持以人民为中心，坚持国家一切权力属于人民，支持和保证人民通过人民代表大会行使国家权力，健全民主制度，丰富民主形式，拓宽民主渠道，保证人民平等参与、平等发展</w:t>
      </w:r>
      <w:r w:rsidRPr="00361952">
        <w:rPr>
          <w:rFonts w:ascii="仿宋_GB2312" w:eastAsia="仿宋_GB2312" w:hAnsi="仿宋_GB2312" w:cs="仿宋_GB2312" w:hint="eastAsia"/>
          <w:color w:val="2B2B2B"/>
          <w:sz w:val="32"/>
          <w:szCs w:val="32"/>
          <w:shd w:val="clear" w:color="auto" w:fill="FFFFFF"/>
        </w:rPr>
        <w:lastRenderedPageBreak/>
        <w:t>权利，发展更加广泛、更加充分、更加健全的全过程人民民主。</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三是必须坚持全面依法治国。坚持走中国特色社会主义法治道路，建设中国特色社会主义法治体系，建设社会主义法治国家，弘扬社会主义法治精神，依照宪法法律推进国家各项事业和各项工作，维护社会公平正义，尊重和保障人权，实现国家各项工作法治化。</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四是必须坚持民主集中制。坚持人民通过人民代表大会统一行使国家权力，各级人民代表大会由民主选举产生，对人民负责，受人民监督；各级国家行政机关、监察机关、审判机关、检察机关都由人民代表大会产生，对人大负责，受人大监督；实行决策权、执行权、监督权既合理分工又相互协调，保证国家机关依照法定权限和程序行使职权、履行职责；坚持在党中央统一领导下，充分发挥地方主动性和积极性，保证国家统一高效组织推进各项事业。</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五是必须坚持中国特色社会主义政治发展道路。坚持党的领导、人民当家作主、依法治国有机统一，核心是坚持党的领导。人民代表大会制度是坚持党的领导、人民当家作主、依法治国有机统一的根本政治制度安排，保证党领导人民依法有效治理国家。可以借鉴人类政治文明的有益成果，但绝不照搬西方政治制度模式。</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六是必须坚持推进国家治理体系和治理能力现代化。人民代表大会制度是中国特色社会主义制度的重要组成部</w:t>
      </w:r>
      <w:r w:rsidRPr="00361952">
        <w:rPr>
          <w:rFonts w:ascii="仿宋_GB2312" w:eastAsia="仿宋_GB2312" w:hAnsi="仿宋_GB2312" w:cs="仿宋_GB2312" w:hint="eastAsia"/>
          <w:color w:val="2B2B2B"/>
          <w:sz w:val="32"/>
          <w:szCs w:val="32"/>
          <w:shd w:val="clear" w:color="auto" w:fill="FFFFFF"/>
        </w:rPr>
        <w:lastRenderedPageBreak/>
        <w:t>分，也是国家治理体系的重要组成部分。要坚持和完善人民当家作主制度体系，不断推进社会主义民主政治制度化、规范化、程序化，更好把制度优势转化为治理效能。</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2021</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10</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13</w:t>
      </w:r>
      <w:r w:rsidRPr="00361952">
        <w:rPr>
          <w:rFonts w:ascii="仿宋_GB2312" w:eastAsia="仿宋_GB2312" w:hAnsi="仿宋_GB2312" w:cs="仿宋_GB2312" w:hint="eastAsia"/>
          <w:color w:val="2B2B2B"/>
          <w:sz w:val="32"/>
          <w:szCs w:val="32"/>
          <w:shd w:val="clear" w:color="auto" w:fill="FFFFFF"/>
        </w:rPr>
        <w:t>日在中央人大工作会议上的讲话）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十四</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w:t>
      </w:r>
      <w:proofErr w:type="gramStart"/>
      <w:r w:rsidRPr="00361952">
        <w:rPr>
          <w:rFonts w:ascii="仿宋_GB2312" w:eastAsia="仿宋_GB2312" w:hAnsi="仿宋_GB2312" w:cs="仿宋_GB2312" w:hint="eastAsia"/>
          <w:color w:val="2B2B2B"/>
          <w:sz w:val="32"/>
          <w:szCs w:val="32"/>
          <w:shd w:val="clear" w:color="auto" w:fill="FFFFFF"/>
        </w:rPr>
        <w:t>民主实现</w:t>
      </w:r>
      <w:proofErr w:type="gramEnd"/>
      <w:r w:rsidRPr="00361952">
        <w:rPr>
          <w:rFonts w:ascii="仿宋_GB2312" w:eastAsia="仿宋_GB2312" w:hAnsi="仿宋_GB2312" w:cs="仿宋_GB2312" w:hint="eastAsia"/>
          <w:color w:val="2B2B2B"/>
          <w:sz w:val="32"/>
          <w:szCs w:val="32"/>
          <w:shd w:val="clear" w:color="auto" w:fill="FFFFFF"/>
        </w:rPr>
        <w:t>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w:t>
      </w:r>
      <w:r w:rsidRPr="00361952">
        <w:rPr>
          <w:rFonts w:ascii="仿宋_GB2312" w:eastAsia="仿宋_GB2312" w:hAnsi="仿宋_GB2312" w:cs="仿宋_GB2312" w:hint="eastAsia"/>
          <w:color w:val="2B2B2B"/>
          <w:sz w:val="32"/>
          <w:szCs w:val="32"/>
          <w:shd w:val="clear" w:color="auto" w:fill="FFFFFF"/>
        </w:rPr>
        <w:lastRenderedPageBreak/>
        <w:t>各个层级工作上来，具体地、现实地体现到实现人民对美好生活向往的工作上来。</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2021</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10</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13</w:t>
      </w:r>
      <w:r w:rsidRPr="00361952">
        <w:rPr>
          <w:rFonts w:ascii="仿宋_GB2312" w:eastAsia="仿宋_GB2312" w:hAnsi="仿宋_GB2312" w:cs="仿宋_GB2312" w:hint="eastAsia"/>
          <w:color w:val="2B2B2B"/>
          <w:sz w:val="32"/>
          <w:szCs w:val="32"/>
          <w:shd w:val="clear" w:color="auto" w:fill="FFFFFF"/>
        </w:rPr>
        <w:t>日在中央人大工作会议上的讲话）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十五</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w:t>
      </w:r>
      <w:proofErr w:type="gramStart"/>
      <w:r w:rsidRPr="00361952">
        <w:rPr>
          <w:rFonts w:ascii="仿宋_GB2312" w:eastAsia="仿宋_GB2312" w:hAnsi="仿宋_GB2312" w:cs="仿宋_GB2312" w:hint="eastAsia"/>
          <w:color w:val="2B2B2B"/>
          <w:sz w:val="32"/>
          <w:szCs w:val="32"/>
          <w:shd w:val="clear" w:color="auto" w:fill="FFFFFF"/>
        </w:rPr>
        <w:t>最</w:t>
      </w:r>
      <w:proofErr w:type="gramEnd"/>
      <w:r w:rsidRPr="00361952">
        <w:rPr>
          <w:rFonts w:ascii="仿宋_GB2312" w:eastAsia="仿宋_GB2312" w:hAnsi="仿宋_GB2312" w:cs="仿宋_GB2312" w:hint="eastAsia"/>
          <w:color w:val="2B2B2B"/>
          <w:sz w:val="32"/>
          <w:szCs w:val="32"/>
          <w:shd w:val="clear" w:color="auto" w:fill="FFFFFF"/>
        </w:rPr>
        <w:t>广大人民根本利益之中。要加强对中国特色社会主义民主、对人民代表大会制度的研究宣传工作，讲清楚我国政治制度的特点和优势，讲好中国民主故事。</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2021</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10</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13</w:t>
      </w:r>
      <w:r w:rsidRPr="00361952">
        <w:rPr>
          <w:rFonts w:ascii="仿宋_GB2312" w:eastAsia="仿宋_GB2312" w:hAnsi="仿宋_GB2312" w:cs="仿宋_GB2312" w:hint="eastAsia"/>
          <w:color w:val="2B2B2B"/>
          <w:sz w:val="32"/>
          <w:szCs w:val="32"/>
          <w:shd w:val="clear" w:color="auto" w:fill="FFFFFF"/>
        </w:rPr>
        <w:t>日在中央人大工作会议上的讲话）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十六</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选举人大代表，是人民代表大会制度的基础，是人民当家作主的重要体现。要把民主选举、民主协商、民主决策、民主管理、民主监督各个环节贯通起来，不断发展全过程人民民主，更好保证人民当家作主。要加强选举全过程监督，坚决查处选举中的不正之风，确保选举工作风清气正，确保选举结果人民满意。</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lastRenderedPageBreak/>
        <w:t>（</w:t>
      </w:r>
      <w:r w:rsidRPr="00361952">
        <w:rPr>
          <w:rFonts w:ascii="仿宋_GB2312" w:eastAsia="仿宋_GB2312" w:hAnsi="仿宋_GB2312" w:cs="仿宋_GB2312"/>
          <w:color w:val="2B2B2B"/>
          <w:sz w:val="32"/>
          <w:szCs w:val="32"/>
          <w:shd w:val="clear" w:color="auto" w:fill="FFFFFF"/>
        </w:rPr>
        <w:t>2021</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11</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5</w:t>
      </w:r>
      <w:r w:rsidRPr="00361952">
        <w:rPr>
          <w:rFonts w:ascii="仿宋_GB2312" w:eastAsia="仿宋_GB2312" w:hAnsi="仿宋_GB2312" w:cs="仿宋_GB2312" w:hint="eastAsia"/>
          <w:color w:val="2B2B2B"/>
          <w:sz w:val="32"/>
          <w:szCs w:val="32"/>
          <w:shd w:val="clear" w:color="auto" w:fill="FFFFFF"/>
        </w:rPr>
        <w:t>日在参加北京市区人大代表换届选举投票时的讲话）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十七</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361952">
        <w:rPr>
          <w:rFonts w:ascii="仿宋_GB2312" w:eastAsia="仿宋_GB2312" w:hAnsi="仿宋_GB2312" w:cs="仿宋_GB2312" w:hint="eastAsia"/>
          <w:color w:val="2B2B2B"/>
          <w:sz w:val="32"/>
          <w:szCs w:val="32"/>
          <w:shd w:val="clear" w:color="auto" w:fill="FFFFFF"/>
        </w:rPr>
        <w:t>各级人</w:t>
      </w:r>
      <w:proofErr w:type="gramEnd"/>
      <w:r w:rsidRPr="00361952">
        <w:rPr>
          <w:rFonts w:ascii="仿宋_GB2312" w:eastAsia="仿宋_GB2312" w:hAnsi="仿宋_GB2312" w:cs="仿宋_GB2312" w:hint="eastAsia"/>
          <w:color w:val="2B2B2B"/>
          <w:sz w:val="32"/>
          <w:szCs w:val="32"/>
          <w:shd w:val="clear" w:color="auto" w:fill="FFFFFF"/>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2022</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10</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16</w:t>
      </w:r>
      <w:r w:rsidRPr="00361952">
        <w:rPr>
          <w:rFonts w:ascii="仿宋_GB2312" w:eastAsia="仿宋_GB2312" w:hAnsi="仿宋_GB2312" w:cs="仿宋_GB2312" w:hint="eastAsia"/>
          <w:color w:val="2B2B2B"/>
          <w:sz w:val="32"/>
          <w:szCs w:val="32"/>
          <w:shd w:val="clear" w:color="auto" w:fill="FFFFFF"/>
        </w:rPr>
        <w:t>日在中国共产党第二十次全国代表大会上的报告）</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十八</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要坚定政治制度自信，坚定不移走中国特色社会主义政治发展道路，坚持和完善中国特色社会主义制度，坚持宪法确定的中国共产党领导地位不动摇，坚持宪法确定的</w:t>
      </w:r>
      <w:r w:rsidRPr="00361952">
        <w:rPr>
          <w:rFonts w:ascii="仿宋_GB2312" w:eastAsia="仿宋_GB2312" w:hAnsi="仿宋_GB2312" w:cs="仿宋_GB2312" w:hint="eastAsia"/>
          <w:color w:val="2B2B2B"/>
          <w:sz w:val="32"/>
          <w:szCs w:val="32"/>
          <w:shd w:val="clear" w:color="auto" w:fill="FFFFFF"/>
        </w:rPr>
        <w:lastRenderedPageBreak/>
        <w:t>人民民主专政的国体和人民代表大会制度的政体不动摇，决不照抄照搬别国模式和做法。</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2022</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12</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19</w:t>
      </w:r>
      <w:r w:rsidRPr="00361952">
        <w:rPr>
          <w:rFonts w:ascii="仿宋_GB2312" w:eastAsia="仿宋_GB2312" w:hAnsi="仿宋_GB2312" w:cs="仿宋_GB2312" w:hint="eastAsia"/>
          <w:color w:val="2B2B2B"/>
          <w:sz w:val="32"/>
          <w:szCs w:val="32"/>
          <w:shd w:val="clear" w:color="auto" w:fill="FFFFFF"/>
        </w:rPr>
        <w:t>日《谱写新时代中国宪法实践新篇章</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纪念现行宪法公布施行</w:t>
      </w:r>
      <w:r w:rsidRPr="00361952">
        <w:rPr>
          <w:rFonts w:ascii="仿宋_GB2312" w:eastAsia="仿宋_GB2312" w:hAnsi="仿宋_GB2312" w:cs="仿宋_GB2312"/>
          <w:color w:val="2B2B2B"/>
          <w:sz w:val="32"/>
          <w:szCs w:val="32"/>
          <w:shd w:val="clear" w:color="auto" w:fill="FFFFFF"/>
        </w:rPr>
        <w:t>40</w:t>
      </w:r>
      <w:r w:rsidRPr="00361952">
        <w:rPr>
          <w:rFonts w:ascii="仿宋_GB2312" w:eastAsia="仿宋_GB2312" w:hAnsi="仿宋_GB2312" w:cs="仿宋_GB2312" w:hint="eastAsia"/>
          <w:color w:val="2B2B2B"/>
          <w:sz w:val="32"/>
          <w:szCs w:val="32"/>
          <w:shd w:val="clear" w:color="auto" w:fill="FFFFFF"/>
        </w:rPr>
        <w:t>周年》）</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十九</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要积极发展全过程人民民主，坚持党的领导、人民当家作主、依法治国有机统一，健全人民当家作主制度体系，实现人民意志，保障人民权益，充分激发全体人民的积极性主动性创造性。</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2023</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3</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13</w:t>
      </w:r>
      <w:r w:rsidRPr="00361952">
        <w:rPr>
          <w:rFonts w:ascii="仿宋_GB2312" w:eastAsia="仿宋_GB2312" w:hAnsi="仿宋_GB2312" w:cs="仿宋_GB2312" w:hint="eastAsia"/>
          <w:color w:val="2B2B2B"/>
          <w:sz w:val="32"/>
          <w:szCs w:val="32"/>
          <w:shd w:val="clear" w:color="auto" w:fill="FFFFFF"/>
        </w:rPr>
        <w:t>日在第十四届全国人民代表大会第一次会议上的讲话）</w:t>
      </w:r>
    </w:p>
    <w:p w:rsidR="00927160" w:rsidRPr="00361952" w:rsidRDefault="00927160" w:rsidP="00361952">
      <w:pPr>
        <w:pStyle w:val="a3"/>
        <w:widowControl/>
        <w:shd w:val="clear" w:color="auto" w:fill="FFFFFF"/>
        <w:spacing w:beforeAutospacing="0" w:afterAutospacing="0" w:line="580" w:lineRule="exact"/>
        <w:ind w:firstLineChars="200" w:firstLine="643"/>
        <w:jc w:val="center"/>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b/>
          <w:sz w:val="32"/>
          <w:szCs w:val="32"/>
        </w:rPr>
        <w:t>二十</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第二个结合</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让我们掌握了思想和文化主动，并有力地作用于道路、理论和制度。从这个角度看，我们党开创的人民代表大会制度、政治协商制度，与中华文明的民本思想，天下共治理念，</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共和</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商量</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的施政传统，</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兼容并包、求同存异</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的政治智慧都有深刻关联。我们没有搞联邦制、邦联制，确立了单一制国家形式，实行民族区域自治制度，就是顺应向内凝聚、多元一体的中华民族发展大趋势，承继九州共贯、六合同风、四海一家的中国文化大一统传统。更重要的是，</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第二个结合</w:t>
      </w:r>
      <w:r w:rsidRPr="00361952">
        <w:rPr>
          <w:rFonts w:ascii="仿宋_GB2312" w:eastAsia="仿宋_GB2312" w:hAnsi="仿宋_GB2312" w:cs="仿宋_GB2312"/>
          <w:color w:val="2B2B2B"/>
          <w:sz w:val="32"/>
          <w:szCs w:val="32"/>
          <w:shd w:val="clear" w:color="auto" w:fill="FFFFFF"/>
        </w:rPr>
        <w:t>”</w:t>
      </w:r>
      <w:r w:rsidRPr="00361952">
        <w:rPr>
          <w:rFonts w:ascii="仿宋_GB2312" w:eastAsia="仿宋_GB2312" w:hAnsi="仿宋_GB2312" w:cs="仿宋_GB2312" w:hint="eastAsia"/>
          <w:color w:val="2B2B2B"/>
          <w:sz w:val="32"/>
          <w:szCs w:val="32"/>
          <w:shd w:val="clear" w:color="auto" w:fill="FFFFFF"/>
        </w:rPr>
        <w:t>是又一次的思想解放，让我们能够在更广阔的文化空间中，充分运用中华优秀传统文化的宝贵资源，探索面向未来的理论和制度创新。</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lastRenderedPageBreak/>
        <w:t>（</w:t>
      </w:r>
      <w:r w:rsidRPr="00361952">
        <w:rPr>
          <w:rFonts w:ascii="仿宋_GB2312" w:eastAsia="仿宋_GB2312" w:hAnsi="仿宋_GB2312" w:cs="仿宋_GB2312"/>
          <w:color w:val="2B2B2B"/>
          <w:sz w:val="32"/>
          <w:szCs w:val="32"/>
          <w:shd w:val="clear" w:color="auto" w:fill="FFFFFF"/>
        </w:rPr>
        <w:t>2023</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6</w:t>
      </w:r>
      <w:r w:rsidRPr="00361952">
        <w:rPr>
          <w:rFonts w:ascii="仿宋_GB2312" w:eastAsia="仿宋_GB2312" w:hAnsi="仿宋_GB2312" w:cs="仿宋_GB2312" w:hint="eastAsia"/>
          <w:color w:val="2B2B2B"/>
          <w:sz w:val="32"/>
          <w:szCs w:val="32"/>
          <w:shd w:val="clear" w:color="auto" w:fill="FFFFFF"/>
        </w:rPr>
        <w:t>月</w:t>
      </w:r>
      <w:r w:rsidRPr="00361952">
        <w:rPr>
          <w:rFonts w:ascii="仿宋_GB2312" w:eastAsia="仿宋_GB2312" w:hAnsi="仿宋_GB2312" w:cs="仿宋_GB2312"/>
          <w:color w:val="2B2B2B"/>
          <w:sz w:val="32"/>
          <w:szCs w:val="32"/>
          <w:shd w:val="clear" w:color="auto" w:fill="FFFFFF"/>
        </w:rPr>
        <w:t>2</w:t>
      </w:r>
      <w:r w:rsidRPr="00361952">
        <w:rPr>
          <w:rFonts w:ascii="仿宋_GB2312" w:eastAsia="仿宋_GB2312" w:hAnsi="仿宋_GB2312" w:cs="仿宋_GB2312" w:hint="eastAsia"/>
          <w:color w:val="2B2B2B"/>
          <w:sz w:val="32"/>
          <w:szCs w:val="32"/>
          <w:shd w:val="clear" w:color="auto" w:fill="FFFFFF"/>
        </w:rPr>
        <w:t>日在文化传承发展座谈会上的讲话）</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※这是习近平总书记</w:t>
      </w:r>
      <w:r w:rsidRPr="00361952">
        <w:rPr>
          <w:rFonts w:ascii="仿宋_GB2312" w:eastAsia="仿宋_GB2312" w:hAnsi="仿宋_GB2312" w:cs="仿宋_GB2312"/>
          <w:color w:val="2B2B2B"/>
          <w:sz w:val="32"/>
          <w:szCs w:val="32"/>
          <w:shd w:val="clear" w:color="auto" w:fill="FFFFFF"/>
        </w:rPr>
        <w:t>2012</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12</w:t>
      </w:r>
      <w:r w:rsidRPr="00361952">
        <w:rPr>
          <w:rFonts w:ascii="仿宋_GB2312" w:eastAsia="仿宋_GB2312" w:hAnsi="仿宋_GB2312" w:cs="仿宋_GB2312" w:hint="eastAsia"/>
          <w:color w:val="2B2B2B"/>
          <w:sz w:val="32"/>
          <w:szCs w:val="32"/>
          <w:shd w:val="clear" w:color="auto" w:fill="FFFFFF"/>
        </w:rPr>
        <w:t>月至</w:t>
      </w:r>
      <w:r w:rsidRPr="00361952">
        <w:rPr>
          <w:rFonts w:ascii="仿宋_GB2312" w:eastAsia="仿宋_GB2312" w:hAnsi="仿宋_GB2312" w:cs="仿宋_GB2312"/>
          <w:color w:val="2B2B2B"/>
          <w:sz w:val="32"/>
          <w:szCs w:val="32"/>
          <w:shd w:val="clear" w:color="auto" w:fill="FFFFFF"/>
        </w:rPr>
        <w:t>2023</w:t>
      </w:r>
      <w:r w:rsidRPr="00361952">
        <w:rPr>
          <w:rFonts w:ascii="仿宋_GB2312" w:eastAsia="仿宋_GB2312" w:hAnsi="仿宋_GB2312" w:cs="仿宋_GB2312" w:hint="eastAsia"/>
          <w:color w:val="2B2B2B"/>
          <w:sz w:val="32"/>
          <w:szCs w:val="32"/>
          <w:shd w:val="clear" w:color="auto" w:fill="FFFFFF"/>
        </w:rPr>
        <w:t>年</w:t>
      </w:r>
      <w:r w:rsidRPr="00361952">
        <w:rPr>
          <w:rFonts w:ascii="仿宋_GB2312" w:eastAsia="仿宋_GB2312" w:hAnsi="仿宋_GB2312" w:cs="仿宋_GB2312"/>
          <w:color w:val="2B2B2B"/>
          <w:sz w:val="32"/>
          <w:szCs w:val="32"/>
          <w:shd w:val="clear" w:color="auto" w:fill="FFFFFF"/>
        </w:rPr>
        <w:t>6</w:t>
      </w:r>
      <w:r w:rsidRPr="00361952">
        <w:rPr>
          <w:rFonts w:ascii="仿宋_GB2312" w:eastAsia="仿宋_GB2312" w:hAnsi="仿宋_GB2312" w:cs="仿宋_GB2312" w:hint="eastAsia"/>
          <w:color w:val="2B2B2B"/>
          <w:sz w:val="32"/>
          <w:szCs w:val="32"/>
          <w:shd w:val="clear" w:color="auto" w:fill="FFFFFF"/>
        </w:rPr>
        <w:t>月期间有关坚持和完善人民代表大会制度、保障人民当家作主重要论述的节</w:t>
      </w:r>
    </w:p>
    <w:p w:rsidR="00927160" w:rsidRPr="00361952" w:rsidRDefault="00927160"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42352F"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361952" w:rsidRDefault="00361952"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361952" w:rsidRDefault="00361952"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361952" w:rsidRDefault="00361952"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361952" w:rsidRDefault="00361952"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361952" w:rsidRDefault="00361952"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361952" w:rsidRPr="00361952" w:rsidRDefault="00361952"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hint="eastAsia"/>
          <w:color w:val="2B2B2B"/>
          <w:sz w:val="32"/>
          <w:szCs w:val="32"/>
          <w:shd w:val="clear" w:color="auto" w:fill="FFFFFF"/>
        </w:rPr>
      </w:pPr>
    </w:p>
    <w:p w:rsidR="0042352F" w:rsidRPr="00361952" w:rsidRDefault="0042352F" w:rsidP="00361952">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B2B2B"/>
          <w:sz w:val="32"/>
          <w:szCs w:val="32"/>
          <w:shd w:val="clear" w:color="auto" w:fill="FFFFFF"/>
        </w:rPr>
      </w:pPr>
    </w:p>
    <w:p w:rsidR="00927160" w:rsidRPr="00361952" w:rsidRDefault="00927160" w:rsidP="0042352F">
      <w:pPr>
        <w:pStyle w:val="a3"/>
        <w:widowControl/>
        <w:shd w:val="clear" w:color="auto" w:fill="FFFFFF"/>
        <w:adjustRightInd w:val="0"/>
        <w:snapToGrid w:val="0"/>
        <w:spacing w:beforeAutospacing="0" w:afterAutospacing="0" w:line="580" w:lineRule="exact"/>
        <w:jc w:val="center"/>
        <w:rPr>
          <w:rFonts w:asciiTheme="majorEastAsia" w:eastAsiaTheme="majorEastAsia" w:hAnsiTheme="majorEastAsia" w:cs="方正公文小标宋"/>
          <w:bCs/>
          <w:color w:val="000000"/>
          <w:sz w:val="36"/>
          <w:szCs w:val="36"/>
          <w:shd w:val="clear" w:color="auto" w:fill="FFFFFF"/>
        </w:rPr>
      </w:pPr>
      <w:r w:rsidRPr="00361952">
        <w:rPr>
          <w:rStyle w:val="a4"/>
          <w:rFonts w:asciiTheme="majorEastAsia" w:eastAsiaTheme="majorEastAsia" w:hAnsiTheme="majorEastAsia" w:cs="微软雅黑" w:hint="eastAsia"/>
          <w:bCs/>
          <w:color w:val="000000"/>
          <w:sz w:val="36"/>
          <w:szCs w:val="36"/>
          <w:shd w:val="clear" w:color="auto" w:fill="FFFFFF"/>
        </w:rPr>
        <w:lastRenderedPageBreak/>
        <w:t>安徽省学习贯彻习近平新时代中国特色社会主义思想主题教育总结会议召开进一步巩固拓展主题教育成果奋力开创现代化美好安徽建设新局面</w:t>
      </w:r>
    </w:p>
    <w:p w:rsidR="00927160" w:rsidRPr="00361952" w:rsidRDefault="00927160" w:rsidP="00927160">
      <w:pPr>
        <w:pStyle w:val="a3"/>
        <w:widowControl/>
        <w:shd w:val="clear" w:color="auto" w:fill="FFFFFF"/>
        <w:adjustRightInd w:val="0"/>
        <w:snapToGrid w:val="0"/>
        <w:spacing w:beforeLines="100" w:before="312" w:beforeAutospacing="0" w:afterAutospacing="0" w:line="580" w:lineRule="exact"/>
        <w:ind w:firstLineChars="200" w:firstLine="640"/>
        <w:jc w:val="both"/>
        <w:rPr>
          <w:rFonts w:ascii="仿宋_GB2312" w:eastAsia="仿宋_GB2312" w:hAnsi="仿宋_GB2312" w:cs="仿宋_GB2312"/>
          <w:color w:val="2B2B2B"/>
          <w:sz w:val="32"/>
          <w:szCs w:val="32"/>
          <w:shd w:val="clear" w:color="auto" w:fill="FFFFFF"/>
        </w:rPr>
      </w:pPr>
      <w:r w:rsidRPr="00361952">
        <w:rPr>
          <w:rFonts w:ascii="仿宋_GB2312" w:eastAsia="仿宋_GB2312" w:hAnsi="仿宋_GB2312" w:cs="仿宋_GB2312" w:hint="eastAsia"/>
          <w:color w:val="2B2B2B"/>
          <w:sz w:val="32"/>
          <w:szCs w:val="32"/>
          <w:shd w:val="clear" w:color="auto" w:fill="FFFFFF"/>
        </w:rPr>
        <w:t>2月6日上午，全省学习贯彻习近平新时代中国特色社会主义思想主题教育总结会议在合肥召开。省委书记韩俊出席会议并讲话。他强调，要深入学习贯彻习近平总书记关于主题教育重要讲话重要指示精神，认真落实中央主题教育总结会议精神，进一步巩固拓展主题教育成果，推动建立健全以</w:t>
      </w:r>
      <w:proofErr w:type="gramStart"/>
      <w:r w:rsidRPr="00361952">
        <w:rPr>
          <w:rFonts w:ascii="仿宋_GB2312" w:eastAsia="仿宋_GB2312" w:hAnsi="仿宋_GB2312" w:cs="仿宋_GB2312" w:hint="eastAsia"/>
          <w:color w:val="2B2B2B"/>
          <w:sz w:val="32"/>
          <w:szCs w:val="32"/>
          <w:shd w:val="clear" w:color="auto" w:fill="FFFFFF"/>
        </w:rPr>
        <w:t>学铸魂</w:t>
      </w:r>
      <w:proofErr w:type="gramEnd"/>
      <w:r w:rsidRPr="00361952">
        <w:rPr>
          <w:rFonts w:ascii="仿宋_GB2312" w:eastAsia="仿宋_GB2312" w:hAnsi="仿宋_GB2312" w:cs="仿宋_GB2312" w:hint="eastAsia"/>
          <w:color w:val="2B2B2B"/>
          <w:sz w:val="32"/>
          <w:szCs w:val="32"/>
          <w:shd w:val="clear" w:color="auto" w:fill="FFFFFF"/>
        </w:rPr>
        <w:t>、以学增智、以学正风、以学促干长效机制，不断深化党的自我革命，奋力开创现代化美好安徽建设新局面。</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中央第六巡回指导组组长杜家</w:t>
      </w:r>
      <w:proofErr w:type="gramStart"/>
      <w:r>
        <w:rPr>
          <w:rFonts w:ascii="仿宋_GB2312" w:eastAsia="仿宋_GB2312" w:hAnsi="仿宋_GB2312" w:cs="仿宋_GB2312" w:hint="eastAsia"/>
          <w:color w:val="000000"/>
          <w:sz w:val="32"/>
          <w:szCs w:val="32"/>
          <w:shd w:val="clear" w:color="auto" w:fill="FFFFFF"/>
        </w:rPr>
        <w:t>毫出席</w:t>
      </w:r>
      <w:proofErr w:type="gramEnd"/>
      <w:r>
        <w:rPr>
          <w:rFonts w:ascii="仿宋_GB2312" w:eastAsia="仿宋_GB2312" w:hAnsi="仿宋_GB2312" w:cs="仿宋_GB2312" w:hint="eastAsia"/>
          <w:color w:val="000000"/>
          <w:sz w:val="32"/>
          <w:szCs w:val="32"/>
          <w:shd w:val="clear" w:color="auto" w:fill="FFFFFF"/>
        </w:rPr>
        <w:t>会议并讲话。省委副书记、省长王清宪主持会议。省政协主席唐良智，中央第六巡回指导组副组长陈超英，省委副书记、合肥市委书记虞爱华，省委常委，省人大常委会、省政府、省政协负责同志，省法院院长、省检察院检察长出席会议。</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韩俊在讲话中指出，在全党深入开展主题教育，是贯彻落实党的二十大精神的重大举措。习近平总书记对主题教育高度重视，亲自谋划部署、全程指导推动，多次发表重要讲话、</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重要指示，为抓好主题教育提供了根本遵循。全省各级党组织坚决扛起政治责任，围绕“学思想、强党性、重实践、建新功”总要求，聚焦“凝心铸魂筑牢根本、锤炼品格强化忠诚、实干担当促进发展、</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宗旨为民造福、廉洁奉公树立新风”目标任务，一体抓好理论学习、调查研究、</w:t>
      </w:r>
      <w:r>
        <w:rPr>
          <w:rFonts w:ascii="仿宋_GB2312" w:eastAsia="仿宋_GB2312" w:hAnsi="仿宋_GB2312" w:cs="仿宋_GB2312" w:hint="eastAsia"/>
          <w:color w:val="000000"/>
          <w:sz w:val="32"/>
          <w:szCs w:val="32"/>
          <w:shd w:val="clear" w:color="auto" w:fill="FFFFFF"/>
        </w:rPr>
        <w:lastRenderedPageBreak/>
        <w:t>推动发展、检视整改，从“六破六立”入手，持续推动思想大解放、环境大优化、能力大提升、作风大转变、任务大落实，党的创新理论更加入脑入心，“两个维护”更加坚定坚决，高质量发展成果更加丰硕，人民群众的获得感幸福感安全感更加充足，人心思进、奋勇争先的氛围更加浓厚，主题教育达到预期效果、取得明显成效。</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韩俊指出，通过开展主题教育，全省党员干部政治得到历练、思想得到升华、能力得到提升、作风得到改进，各级党组织的创造力、凝聚力、战斗力明显增强，积累了一些好经验、好做法，主要是必须把理论学习贯穿始终，必须动真碰硬解决问题，必须坚持服务发展大局，必须力戒形式主义，必须充分发挥领导干部“头雁效应”，要长期坚持好、运用好这些经验做法。</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韩俊强调，用习近平新时代中国特色社会主义思想武装头脑、指导实践、推动工作，是一项长期的重大政治任务。要全面落实党中央关于巩固拓展主题教育成果的意见，切实把激发出来的政治热情和奋斗精神转化为干事创业的强大动力、为民造福的硬招实招、推动发展的出色业绩。一要在以</w:t>
      </w:r>
      <w:proofErr w:type="gramStart"/>
      <w:r>
        <w:rPr>
          <w:rFonts w:ascii="仿宋_GB2312" w:eastAsia="仿宋_GB2312" w:hAnsi="仿宋_GB2312" w:cs="仿宋_GB2312" w:hint="eastAsia"/>
          <w:color w:val="000000"/>
          <w:sz w:val="32"/>
          <w:szCs w:val="32"/>
          <w:shd w:val="clear" w:color="auto" w:fill="FFFFFF"/>
        </w:rPr>
        <w:t>学铸魂上</w:t>
      </w:r>
      <w:proofErr w:type="gramEnd"/>
      <w:r>
        <w:rPr>
          <w:rFonts w:ascii="仿宋_GB2312" w:eastAsia="仿宋_GB2312" w:hAnsi="仿宋_GB2312" w:cs="仿宋_GB2312" w:hint="eastAsia"/>
          <w:color w:val="000000"/>
          <w:sz w:val="32"/>
          <w:szCs w:val="32"/>
          <w:shd w:val="clear" w:color="auto" w:fill="FFFFFF"/>
        </w:rPr>
        <w:t>持续下功夫，坚持原原本本学、及时跟进学、深入持久学，坚持从习近平总书记关于安徽工作的重要讲话重要指示中找指针、找方法、找答案。二要在以学增智上持续下功夫，围绕打造“三地一区”战略定位、建设“七个强省”奋斗目标，坚持干什么学什么、缺什么补什么，善于用战略眼光抓创新、用改革和市场的办法解难题、用法治思维干工</w:t>
      </w:r>
      <w:r>
        <w:rPr>
          <w:rFonts w:ascii="仿宋_GB2312" w:eastAsia="仿宋_GB2312" w:hAnsi="仿宋_GB2312" w:cs="仿宋_GB2312" w:hint="eastAsia"/>
          <w:color w:val="000000"/>
          <w:sz w:val="32"/>
          <w:szCs w:val="32"/>
          <w:shd w:val="clear" w:color="auto" w:fill="FFFFFF"/>
        </w:rPr>
        <w:lastRenderedPageBreak/>
        <w:t>作、用底线意识防风险，着力提高推动高质量发展能力。三要在以学正风上持续下功夫，大兴勤政为民之风、调查研究之风、求真务实之风，发扬“四下基层”优良传统，健全“民声呼应”工作体系，常态化机制</w:t>
      </w:r>
      <w:proofErr w:type="gramStart"/>
      <w:r>
        <w:rPr>
          <w:rFonts w:ascii="仿宋_GB2312" w:eastAsia="仿宋_GB2312" w:hAnsi="仿宋_GB2312" w:cs="仿宋_GB2312" w:hint="eastAsia"/>
          <w:color w:val="000000"/>
          <w:sz w:val="32"/>
          <w:szCs w:val="32"/>
          <w:shd w:val="clear" w:color="auto" w:fill="FFFFFF"/>
        </w:rPr>
        <w:t>化落实</w:t>
      </w:r>
      <w:proofErr w:type="gramEnd"/>
      <w:r>
        <w:rPr>
          <w:rFonts w:ascii="仿宋_GB2312" w:eastAsia="仿宋_GB2312" w:hAnsi="仿宋_GB2312" w:cs="仿宋_GB2312" w:hint="eastAsia"/>
          <w:color w:val="000000"/>
          <w:sz w:val="32"/>
          <w:szCs w:val="32"/>
          <w:shd w:val="clear" w:color="auto" w:fill="FFFFFF"/>
        </w:rPr>
        <w:t>现场办公制度，持续深入整治形式主义官僚主义，把服务群众、服务企业、服务人才、服务基层工作做深入、做细致、做到位。四要在以学促干上持续下功夫，保持马上就办的状态，砥砺</w:t>
      </w:r>
      <w:proofErr w:type="gramStart"/>
      <w:r>
        <w:rPr>
          <w:rFonts w:ascii="仿宋_GB2312" w:eastAsia="仿宋_GB2312" w:hAnsi="仿宋_GB2312" w:cs="仿宋_GB2312" w:hint="eastAsia"/>
          <w:color w:val="000000"/>
          <w:sz w:val="32"/>
          <w:szCs w:val="32"/>
          <w:shd w:val="clear" w:color="auto" w:fill="FFFFFF"/>
        </w:rPr>
        <w:t>敢作</w:t>
      </w:r>
      <w:proofErr w:type="gramEnd"/>
      <w:r>
        <w:rPr>
          <w:rFonts w:ascii="仿宋_GB2312" w:eastAsia="仿宋_GB2312" w:hAnsi="仿宋_GB2312" w:cs="仿宋_GB2312" w:hint="eastAsia"/>
          <w:color w:val="000000"/>
          <w:sz w:val="32"/>
          <w:szCs w:val="32"/>
          <w:shd w:val="clear" w:color="auto" w:fill="FFFFFF"/>
        </w:rPr>
        <w:t>善为的勇气，增强久久为功的韧劲，努力创造经得起历史和人民检验的业绩。</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杜家毫指出，主题教育开展以来，安徽深入学习贯彻习近平总书记重要讲话重要指示批示精神，把开展主题教育作为重大政治任务，规定动作扎实，特色举措鲜明，思想引领紧跟核心、组织推动坚强有力、精准施策指导有方、刀刃向内务实有效、实干笃行奋发有为、</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宗旨群众有感，广大党员干部坚定拥护“两个确立”、坚决做到“两个维护”的政治自觉、思想自觉、行动自觉有了新提高，用习近平新时代中国特色社会主义思想凝</w:t>
      </w:r>
      <w:proofErr w:type="gramStart"/>
      <w:r>
        <w:rPr>
          <w:rFonts w:ascii="仿宋_GB2312" w:eastAsia="仿宋_GB2312" w:hAnsi="仿宋_GB2312" w:cs="仿宋_GB2312" w:hint="eastAsia"/>
          <w:color w:val="000000"/>
          <w:sz w:val="32"/>
          <w:szCs w:val="32"/>
          <w:shd w:val="clear" w:color="auto" w:fill="FFFFFF"/>
        </w:rPr>
        <w:t>心铸魂取得</w:t>
      </w:r>
      <w:proofErr w:type="gramEnd"/>
      <w:r>
        <w:rPr>
          <w:rFonts w:ascii="仿宋_GB2312" w:eastAsia="仿宋_GB2312" w:hAnsi="仿宋_GB2312" w:cs="仿宋_GB2312" w:hint="eastAsia"/>
          <w:color w:val="000000"/>
          <w:sz w:val="32"/>
          <w:szCs w:val="32"/>
          <w:shd w:val="clear" w:color="auto" w:fill="FFFFFF"/>
        </w:rPr>
        <w:t>新成效，推动高质量发展取得新进步，人民群众获得感、幸福感、安全感有了新增强，政治生态呈现新气象。下一步，要全面落实党中央决策部署，持续巩固拓展主题教育成果，坚持以</w:t>
      </w:r>
      <w:proofErr w:type="gramStart"/>
      <w:r>
        <w:rPr>
          <w:rFonts w:ascii="仿宋_GB2312" w:eastAsia="仿宋_GB2312" w:hAnsi="仿宋_GB2312" w:cs="仿宋_GB2312" w:hint="eastAsia"/>
          <w:color w:val="000000"/>
          <w:sz w:val="32"/>
          <w:szCs w:val="32"/>
          <w:shd w:val="clear" w:color="auto" w:fill="FFFFFF"/>
        </w:rPr>
        <w:t>学铸魂</w:t>
      </w:r>
      <w:proofErr w:type="gramEnd"/>
      <w:r>
        <w:rPr>
          <w:rFonts w:ascii="仿宋_GB2312" w:eastAsia="仿宋_GB2312" w:hAnsi="仿宋_GB2312" w:cs="仿宋_GB2312" w:hint="eastAsia"/>
          <w:color w:val="000000"/>
          <w:sz w:val="32"/>
          <w:szCs w:val="32"/>
          <w:shd w:val="clear" w:color="auto" w:fill="FFFFFF"/>
        </w:rPr>
        <w:t>，坚持不懈抓好理论武装，建立健全“第一议题”制度，健全理论学习制度，强化党性教育，持续推动习近平新时代中国特色社会主义思想入心见行；坚持以学增智，引导推动党员干部加强政治教育和政治训练、提升思维能力、强化实践锻炼和</w:t>
      </w:r>
      <w:r>
        <w:rPr>
          <w:rFonts w:ascii="仿宋_GB2312" w:eastAsia="仿宋_GB2312" w:hAnsi="仿宋_GB2312" w:cs="仿宋_GB2312" w:hint="eastAsia"/>
          <w:color w:val="000000"/>
          <w:sz w:val="32"/>
          <w:szCs w:val="32"/>
          <w:shd w:val="clear" w:color="auto" w:fill="FFFFFF"/>
        </w:rPr>
        <w:lastRenderedPageBreak/>
        <w:t>专业训练，不断从党的科学理论中悟规律、明方向、学方法、增智慧；坚持以学正风，</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新时代党的群众路线，落实“四下基层”制度，经常性开展领导班子政治体检，扎实开展纪律教育，锲而不舍纠治形式主义官僚主义，推动以彻底的自我革命精神解决党风方面的突出问题；坚持以学促干，牢固树立正确政绩观，激励干部担当作为，严格党员日常教育和管理，常态</w:t>
      </w:r>
      <w:proofErr w:type="gramStart"/>
      <w:r>
        <w:rPr>
          <w:rFonts w:ascii="仿宋_GB2312" w:eastAsia="仿宋_GB2312" w:hAnsi="仿宋_GB2312" w:cs="仿宋_GB2312" w:hint="eastAsia"/>
          <w:color w:val="000000"/>
          <w:sz w:val="32"/>
          <w:szCs w:val="32"/>
          <w:shd w:val="clear" w:color="auto" w:fill="FFFFFF"/>
        </w:rPr>
        <w:t>化开展</w:t>
      </w:r>
      <w:proofErr w:type="gramEnd"/>
      <w:r>
        <w:rPr>
          <w:rFonts w:ascii="仿宋_GB2312" w:eastAsia="仿宋_GB2312" w:hAnsi="仿宋_GB2312" w:cs="仿宋_GB2312" w:hint="eastAsia"/>
          <w:color w:val="000000"/>
          <w:sz w:val="32"/>
          <w:szCs w:val="32"/>
          <w:shd w:val="clear" w:color="auto" w:fill="FFFFFF"/>
        </w:rPr>
        <w:t>突出问题整改整治，奋力推动经济社会高质量发展、全面从严治党纵深发展。</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王清宪在主持会议时指出，要全面落实中央及省委部署要求，扎实抓好巩固拓展主题教育成果这项重大政治任务。要坚持不懈用习近平新时代中国特色社会主义思想固本培元、凝</w:t>
      </w:r>
      <w:proofErr w:type="gramStart"/>
      <w:r>
        <w:rPr>
          <w:rFonts w:ascii="仿宋_GB2312" w:eastAsia="仿宋_GB2312" w:hAnsi="仿宋_GB2312" w:cs="仿宋_GB2312" w:hint="eastAsia"/>
          <w:color w:val="000000"/>
          <w:sz w:val="32"/>
          <w:szCs w:val="32"/>
          <w:shd w:val="clear" w:color="auto" w:fill="FFFFFF"/>
        </w:rPr>
        <w:t>心铸魂</w:t>
      </w:r>
      <w:proofErr w:type="gramEnd"/>
      <w:r>
        <w:rPr>
          <w:rFonts w:ascii="仿宋_GB2312" w:eastAsia="仿宋_GB2312" w:hAnsi="仿宋_GB2312" w:cs="仿宋_GB2312" w:hint="eastAsia"/>
          <w:color w:val="000000"/>
          <w:sz w:val="32"/>
          <w:szCs w:val="32"/>
          <w:shd w:val="clear" w:color="auto" w:fill="FFFFFF"/>
        </w:rPr>
        <w:t>，建立健全以</w:t>
      </w:r>
      <w:proofErr w:type="gramStart"/>
      <w:r>
        <w:rPr>
          <w:rFonts w:ascii="仿宋_GB2312" w:eastAsia="仿宋_GB2312" w:hAnsi="仿宋_GB2312" w:cs="仿宋_GB2312" w:hint="eastAsia"/>
          <w:color w:val="000000"/>
          <w:sz w:val="32"/>
          <w:szCs w:val="32"/>
          <w:shd w:val="clear" w:color="auto" w:fill="FFFFFF"/>
        </w:rPr>
        <w:t>学铸魂</w:t>
      </w:r>
      <w:proofErr w:type="gramEnd"/>
      <w:r>
        <w:rPr>
          <w:rFonts w:ascii="仿宋_GB2312" w:eastAsia="仿宋_GB2312" w:hAnsi="仿宋_GB2312" w:cs="仿宋_GB2312" w:hint="eastAsia"/>
          <w:color w:val="000000"/>
          <w:sz w:val="32"/>
          <w:szCs w:val="32"/>
          <w:shd w:val="clear" w:color="auto" w:fill="FFFFFF"/>
        </w:rPr>
        <w:t>、以学增智、以学正风、以学促干的长效机制，常态</w:t>
      </w:r>
      <w:proofErr w:type="gramStart"/>
      <w:r>
        <w:rPr>
          <w:rFonts w:ascii="仿宋_GB2312" w:eastAsia="仿宋_GB2312" w:hAnsi="仿宋_GB2312" w:cs="仿宋_GB2312" w:hint="eastAsia"/>
          <w:color w:val="000000"/>
          <w:sz w:val="32"/>
          <w:szCs w:val="32"/>
          <w:shd w:val="clear" w:color="auto" w:fill="FFFFFF"/>
        </w:rPr>
        <w:t>化推动</w:t>
      </w:r>
      <w:proofErr w:type="gramEnd"/>
      <w:r>
        <w:rPr>
          <w:rFonts w:ascii="仿宋_GB2312" w:eastAsia="仿宋_GB2312" w:hAnsi="仿宋_GB2312" w:cs="仿宋_GB2312" w:hint="eastAsia"/>
          <w:color w:val="000000"/>
          <w:sz w:val="32"/>
          <w:szCs w:val="32"/>
          <w:shd w:val="clear" w:color="auto" w:fill="FFFFFF"/>
        </w:rPr>
        <w:t>调研成果转化、突出问题整治、整改任务落实。要抓好工作落实，扎实推进省委十一届五次、六次全会和省两会确定的任务落实落地，把主题教育焕发的精气神转化为攻坚克难、干事创业的实际行动。</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以电视电话会议形式召开。中央第六巡回指导组成员，省委各部委、省直各单位党组（党委）主要负责同志，在肥省属高校和省属企业党组（党委）主要负责同志，省委主题教育领导小组成员及办公室负责同志等在主会场参加会议。各省辖市设分会场。</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shd w:val="clear" w:color="auto" w:fill="FFFFFF"/>
        </w:rPr>
      </w:pP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p>
    <w:p w:rsidR="00927160" w:rsidRDefault="00927160" w:rsidP="00927160"/>
    <w:p w:rsidR="00927160" w:rsidRPr="00361952" w:rsidRDefault="00927160" w:rsidP="0042352F">
      <w:pPr>
        <w:pStyle w:val="a3"/>
        <w:widowControl/>
        <w:shd w:val="clear" w:color="auto" w:fill="FFFFFF"/>
        <w:adjustRightInd w:val="0"/>
        <w:snapToGrid w:val="0"/>
        <w:spacing w:beforeAutospacing="0" w:afterAutospacing="0" w:line="580" w:lineRule="exact"/>
        <w:jc w:val="center"/>
        <w:rPr>
          <w:rFonts w:asciiTheme="majorEastAsia" w:eastAsiaTheme="majorEastAsia" w:hAnsiTheme="majorEastAsia" w:cs="方正公文小标宋"/>
          <w:b/>
          <w:color w:val="000000"/>
          <w:sz w:val="36"/>
          <w:szCs w:val="36"/>
          <w:shd w:val="clear" w:color="auto" w:fill="FFFFFF"/>
        </w:rPr>
      </w:pPr>
      <w:proofErr w:type="gramStart"/>
      <w:r w:rsidRPr="00361952">
        <w:rPr>
          <w:rFonts w:asciiTheme="majorEastAsia" w:eastAsiaTheme="majorEastAsia" w:hAnsiTheme="majorEastAsia" w:cs="微软雅黑" w:hint="eastAsia"/>
          <w:b/>
          <w:color w:val="000000"/>
          <w:sz w:val="36"/>
          <w:szCs w:val="36"/>
          <w:shd w:val="clear" w:color="auto" w:fill="FFFFFF"/>
        </w:rPr>
        <w:lastRenderedPageBreak/>
        <w:t>省学习</w:t>
      </w:r>
      <w:proofErr w:type="gramEnd"/>
      <w:r w:rsidRPr="00361952">
        <w:rPr>
          <w:rFonts w:asciiTheme="majorEastAsia" w:eastAsiaTheme="majorEastAsia" w:hAnsiTheme="majorEastAsia" w:cs="微软雅黑" w:hint="eastAsia"/>
          <w:b/>
          <w:color w:val="000000"/>
          <w:sz w:val="36"/>
          <w:szCs w:val="36"/>
          <w:shd w:val="clear" w:color="auto" w:fill="FFFFFF"/>
        </w:rPr>
        <w:t>贯彻习近平新时代中国特色社会主义思想主题教育总结会议召开把学习贯彻党的创新理论不断引向深入努力在推进中国式现代化中走在前做示范</w:t>
      </w:r>
    </w:p>
    <w:p w:rsidR="00927160" w:rsidRDefault="00927160" w:rsidP="00927160">
      <w:pPr>
        <w:pStyle w:val="a3"/>
        <w:widowControl/>
        <w:shd w:val="clear" w:color="auto" w:fill="FFFFFF"/>
        <w:adjustRightInd w:val="0"/>
        <w:snapToGrid w:val="0"/>
        <w:spacing w:beforeLines="100" w:before="312"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2月7日，全省学习贯彻习近平新时代中国特色社会主义思想主题教育总结会议召开。省委书记信长星、中央第六巡回指导组组长杜家</w:t>
      </w:r>
      <w:proofErr w:type="gramStart"/>
      <w:r>
        <w:rPr>
          <w:rFonts w:ascii="仿宋_GB2312" w:eastAsia="仿宋_GB2312" w:hAnsi="仿宋_GB2312" w:cs="仿宋_GB2312" w:hint="eastAsia"/>
          <w:color w:val="000000"/>
          <w:sz w:val="32"/>
          <w:szCs w:val="32"/>
          <w:shd w:val="clear" w:color="auto" w:fill="FFFFFF"/>
        </w:rPr>
        <w:t>毫出</w:t>
      </w:r>
      <w:bookmarkStart w:id="0" w:name="_GoBack"/>
      <w:bookmarkEnd w:id="0"/>
      <w:r>
        <w:rPr>
          <w:rFonts w:ascii="仿宋_GB2312" w:eastAsia="仿宋_GB2312" w:hAnsi="仿宋_GB2312" w:cs="仿宋_GB2312" w:hint="eastAsia"/>
          <w:color w:val="000000"/>
          <w:sz w:val="32"/>
          <w:szCs w:val="32"/>
          <w:shd w:val="clear" w:color="auto" w:fill="FFFFFF"/>
        </w:rPr>
        <w:t>席</w:t>
      </w:r>
      <w:proofErr w:type="gramEnd"/>
      <w:r>
        <w:rPr>
          <w:rFonts w:ascii="仿宋_GB2312" w:eastAsia="仿宋_GB2312" w:hAnsi="仿宋_GB2312" w:cs="仿宋_GB2312" w:hint="eastAsia"/>
          <w:color w:val="000000"/>
          <w:sz w:val="32"/>
          <w:szCs w:val="32"/>
          <w:shd w:val="clear" w:color="auto" w:fill="FFFFFF"/>
        </w:rPr>
        <w:t>会议并讲话。</w:t>
      </w:r>
      <w:proofErr w:type="gramStart"/>
      <w:r>
        <w:rPr>
          <w:rFonts w:ascii="仿宋_GB2312" w:eastAsia="仿宋_GB2312" w:hAnsi="仿宋_GB2312" w:cs="仿宋_GB2312" w:hint="eastAsia"/>
          <w:color w:val="000000"/>
          <w:sz w:val="32"/>
          <w:szCs w:val="32"/>
          <w:shd w:val="clear" w:color="auto" w:fill="FFFFFF"/>
        </w:rPr>
        <w:t>省长许昆林</w:t>
      </w:r>
      <w:proofErr w:type="gramEnd"/>
      <w:r>
        <w:rPr>
          <w:rFonts w:ascii="仿宋_GB2312" w:eastAsia="仿宋_GB2312" w:hAnsi="仿宋_GB2312" w:cs="仿宋_GB2312" w:hint="eastAsia"/>
          <w:color w:val="000000"/>
          <w:sz w:val="32"/>
          <w:szCs w:val="32"/>
          <w:shd w:val="clear" w:color="auto" w:fill="FFFFFF"/>
        </w:rPr>
        <w:t>主持会议。省政协主席张义珍、中央第六巡回指导组副组长陈超英、省委副书记沈莹出席会议。</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信长星指出，在全党深入开展主题教育是贯彻落实党的二十大精神的重大举措，习近平总书记亲自谋划部署、直接领导推动、全程指导引领。总结好、巩固好、拓展好主题教育成果，首要任务是再学习、再领悟、再对标总书记关于主题教育的重要论述，深刻把握学懂弄通做实党的创新理论的重大要求，深刻把握开展党内集中教育的重要原则，深刻把握巩固拓展主题教育成果的重点任务，以更高站位、更实举措、更大作为巩固拓展主题教育成果。</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信长星强调，这次主题教育对江苏来说，更具特殊意义。习近平总书记对江苏工作发表重要讲话、</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重要指示，为我们推动高质量发展、推进现代化建设指明了方向，也为我们学习贯彻党的创新理论划出了重点，极大激发了全省党员干部投身主题教育的政治热情，更加坚定了推进中国式现代化江苏新实践的信心决心。省委一体推进学习宣传贯彻党的二十大精神、学习贯彻总书记对江苏工</w:t>
      </w:r>
      <w:r>
        <w:rPr>
          <w:rFonts w:ascii="仿宋_GB2312" w:eastAsia="仿宋_GB2312" w:hAnsi="仿宋_GB2312" w:cs="仿宋_GB2312" w:hint="eastAsia"/>
          <w:color w:val="000000"/>
          <w:sz w:val="32"/>
          <w:szCs w:val="32"/>
          <w:shd w:val="clear" w:color="auto" w:fill="FFFFFF"/>
        </w:rPr>
        <w:lastRenderedPageBreak/>
        <w:t>作重要讲话重要指示精神和开展主题教育“三件大事”，把“牢记嘱托、感恩奋进、走在前列”贯穿始终，统筹落实各项重点措施，主题教育取得明显成效。</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信长星指出，主题教育是一次以</w:t>
      </w:r>
      <w:proofErr w:type="gramStart"/>
      <w:r>
        <w:rPr>
          <w:rFonts w:ascii="仿宋_GB2312" w:eastAsia="仿宋_GB2312" w:hAnsi="仿宋_GB2312" w:cs="仿宋_GB2312" w:hint="eastAsia"/>
          <w:color w:val="000000"/>
          <w:sz w:val="32"/>
          <w:szCs w:val="32"/>
          <w:shd w:val="clear" w:color="auto" w:fill="FFFFFF"/>
        </w:rPr>
        <w:t>学铸魂</w:t>
      </w:r>
      <w:proofErr w:type="gramEnd"/>
      <w:r>
        <w:rPr>
          <w:rFonts w:ascii="仿宋_GB2312" w:eastAsia="仿宋_GB2312" w:hAnsi="仿宋_GB2312" w:cs="仿宋_GB2312" w:hint="eastAsia"/>
          <w:color w:val="000000"/>
          <w:sz w:val="32"/>
          <w:szCs w:val="32"/>
          <w:shd w:val="clear" w:color="auto" w:fill="FFFFFF"/>
        </w:rPr>
        <w:t>的思想淬炼、以学增智的全面提升、以学正风的持续强化、以学促干的实践锤炼。经过锻造洗礼，广大党员干部在拥护“两个确立”、做到“两个维护”上更加坚定自觉，在用党的创新理论研究解决问题上更加坚定自觉，在密切联系群众、矢志为民造福上更加坚定自觉，在推动高质量发展走在前列上更加坚定自觉。大家深刻感受到，学习贯彻党的创新理论，必须把用心学习、</w:t>
      </w:r>
      <w:proofErr w:type="gramStart"/>
      <w:r>
        <w:rPr>
          <w:rFonts w:ascii="仿宋_GB2312" w:eastAsia="仿宋_GB2312" w:hAnsi="仿宋_GB2312" w:cs="仿宋_GB2312" w:hint="eastAsia"/>
          <w:color w:val="000000"/>
          <w:sz w:val="32"/>
          <w:szCs w:val="32"/>
          <w:shd w:val="clear" w:color="auto" w:fill="FFFFFF"/>
        </w:rPr>
        <w:t>用心实践</w:t>
      </w:r>
      <w:proofErr w:type="gramEnd"/>
      <w:r>
        <w:rPr>
          <w:rFonts w:ascii="仿宋_GB2312" w:eastAsia="仿宋_GB2312" w:hAnsi="仿宋_GB2312" w:cs="仿宋_GB2312" w:hint="eastAsia"/>
          <w:color w:val="000000"/>
          <w:sz w:val="32"/>
          <w:szCs w:val="32"/>
          <w:shd w:val="clear" w:color="auto" w:fill="FFFFFF"/>
        </w:rPr>
        <w:t>作为内在要求，必须把造福于民、取信于民作为价值追求，必须把注重实干、创造实绩作为关键所在，必须把发现问题、解决问题作为重要标尺。这些成果，是在党中央坚强领导下，在中央第六指导组、第六巡回指导组指导帮助下取得的，是全省各级党组织和党员干部共同努力的结果。</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信长星强调，习近平新时代中国特色社会主义思想是一本读不完的书，学习只有进行时、没有完成时。学习贯彻习近平总书记对江苏工作重要讲话重要指示精神，是一个对标、落实、再对标、再落实的持续深化过程。要坚持好、运用好主题教育中积累的经验做法，把学习贯彻党的创新理论不断引向深入。要始终保持永不满足、永不懈怠的学习状态，健全理论教育培训长效机制，在深化、内化、转化上持续用力。要不断激发牢记嘱托、感恩奋进的</w:t>
      </w:r>
      <w:r>
        <w:rPr>
          <w:rFonts w:ascii="仿宋_GB2312" w:eastAsia="仿宋_GB2312" w:hAnsi="仿宋_GB2312" w:cs="仿宋_GB2312" w:hint="eastAsia"/>
          <w:color w:val="000000"/>
          <w:sz w:val="32"/>
          <w:szCs w:val="32"/>
          <w:shd w:val="clear" w:color="auto" w:fill="FFFFFF"/>
        </w:rPr>
        <w:lastRenderedPageBreak/>
        <w:t>内生动力，把各方面的主观能动性调动起来，形成“走在前、做示范”的生动局面。要继续保持扎扎实实、踏踏实实的作风状态，树牢正确政绩观，纠治形式主义官僚主义，让人民群众有更多获得感。要着力锤炼堪当重任、能挑重担的过硬本领，深入实施新时代干部现代化建设能力提升工程，分层</w:t>
      </w:r>
      <w:proofErr w:type="gramStart"/>
      <w:r>
        <w:rPr>
          <w:rFonts w:ascii="仿宋_GB2312" w:eastAsia="仿宋_GB2312" w:hAnsi="仿宋_GB2312" w:cs="仿宋_GB2312" w:hint="eastAsia"/>
          <w:color w:val="000000"/>
          <w:sz w:val="32"/>
          <w:szCs w:val="32"/>
          <w:shd w:val="clear" w:color="auto" w:fill="FFFFFF"/>
        </w:rPr>
        <w:t>分类抓好</w:t>
      </w:r>
      <w:proofErr w:type="gramEnd"/>
      <w:r>
        <w:rPr>
          <w:rFonts w:ascii="仿宋_GB2312" w:eastAsia="仿宋_GB2312" w:hAnsi="仿宋_GB2312" w:cs="仿宋_GB2312" w:hint="eastAsia"/>
          <w:color w:val="000000"/>
          <w:sz w:val="32"/>
          <w:szCs w:val="32"/>
          <w:shd w:val="clear" w:color="auto" w:fill="FFFFFF"/>
        </w:rPr>
        <w:t>专业化、实战化培训。要坚决扛起自我革命、管党治党的政治责任，抓好纪律教育，建</w:t>
      </w:r>
      <w:proofErr w:type="gramStart"/>
      <w:r>
        <w:rPr>
          <w:rFonts w:ascii="仿宋_GB2312" w:eastAsia="仿宋_GB2312" w:hAnsi="仿宋_GB2312" w:cs="仿宋_GB2312" w:hint="eastAsia"/>
          <w:color w:val="000000"/>
          <w:sz w:val="32"/>
          <w:szCs w:val="32"/>
          <w:shd w:val="clear" w:color="auto" w:fill="FFFFFF"/>
        </w:rPr>
        <w:t>强基层</w:t>
      </w:r>
      <w:proofErr w:type="gramEnd"/>
      <w:r>
        <w:rPr>
          <w:rFonts w:ascii="仿宋_GB2312" w:eastAsia="仿宋_GB2312" w:hAnsi="仿宋_GB2312" w:cs="仿宋_GB2312" w:hint="eastAsia"/>
          <w:color w:val="000000"/>
          <w:sz w:val="32"/>
          <w:szCs w:val="32"/>
          <w:shd w:val="clear" w:color="auto" w:fill="FFFFFF"/>
        </w:rPr>
        <w:t>党组织，引导各级领导干部当好自我革命的示范者、实践者、推动者。</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杜家毫指出，主题教育开展以来，江苏深入学习贯彻习近平总书记重要讲话重要指示批示精神，把开展主题教育作为政治生活的头等大事，精心组织实施、周密部署推进，紧跟核心、对党</w:t>
      </w:r>
      <w:proofErr w:type="gramStart"/>
      <w:r>
        <w:rPr>
          <w:rFonts w:ascii="仿宋_GB2312" w:eastAsia="仿宋_GB2312" w:hAnsi="仿宋_GB2312" w:cs="仿宋_GB2312" w:hint="eastAsia"/>
          <w:color w:val="000000"/>
          <w:sz w:val="32"/>
          <w:szCs w:val="32"/>
          <w:shd w:val="clear" w:color="auto" w:fill="FFFFFF"/>
        </w:rPr>
        <w:t>忠诚铸得牢</w:t>
      </w:r>
      <w:proofErr w:type="gramEnd"/>
      <w:r>
        <w:rPr>
          <w:rFonts w:ascii="仿宋_GB2312" w:eastAsia="仿宋_GB2312" w:hAnsi="仿宋_GB2312" w:cs="仿宋_GB2312" w:hint="eastAsia"/>
          <w:color w:val="000000"/>
          <w:sz w:val="32"/>
          <w:szCs w:val="32"/>
          <w:shd w:val="clear" w:color="auto" w:fill="FFFFFF"/>
        </w:rPr>
        <w:t>，领导带头、政治责任履行好，有机融合、重点措施推进实，以学促干、高质量发展成色足，为民造福、干部群众评价高，广大党员干部坚定拥护“两个确立”、坚决做到“两个维护”的政治自觉、思想自觉、行动自觉有了新提高，用习近平新时代中国特色社会主义思想凝</w:t>
      </w:r>
      <w:proofErr w:type="gramStart"/>
      <w:r>
        <w:rPr>
          <w:rFonts w:ascii="仿宋_GB2312" w:eastAsia="仿宋_GB2312" w:hAnsi="仿宋_GB2312" w:cs="仿宋_GB2312" w:hint="eastAsia"/>
          <w:color w:val="000000"/>
          <w:sz w:val="32"/>
          <w:szCs w:val="32"/>
          <w:shd w:val="clear" w:color="auto" w:fill="FFFFFF"/>
        </w:rPr>
        <w:t>心铸魂取得</w:t>
      </w:r>
      <w:proofErr w:type="gramEnd"/>
      <w:r>
        <w:rPr>
          <w:rFonts w:ascii="仿宋_GB2312" w:eastAsia="仿宋_GB2312" w:hAnsi="仿宋_GB2312" w:cs="仿宋_GB2312" w:hint="eastAsia"/>
          <w:color w:val="000000"/>
          <w:sz w:val="32"/>
          <w:szCs w:val="32"/>
          <w:shd w:val="clear" w:color="auto" w:fill="FFFFFF"/>
        </w:rPr>
        <w:t>新成效，推动高质量发展取得新进步，真正体现了党员受教育、组织强功能、群众得实惠、发展利长远。下一步，要全面落实党中央决策部署，持续巩固拓展主题教育成果，坚持以</w:t>
      </w:r>
      <w:proofErr w:type="gramStart"/>
      <w:r>
        <w:rPr>
          <w:rFonts w:ascii="仿宋_GB2312" w:eastAsia="仿宋_GB2312" w:hAnsi="仿宋_GB2312" w:cs="仿宋_GB2312" w:hint="eastAsia"/>
          <w:color w:val="000000"/>
          <w:sz w:val="32"/>
          <w:szCs w:val="32"/>
          <w:shd w:val="clear" w:color="auto" w:fill="FFFFFF"/>
        </w:rPr>
        <w:t>学铸魂</w:t>
      </w:r>
      <w:proofErr w:type="gramEnd"/>
      <w:r>
        <w:rPr>
          <w:rFonts w:ascii="仿宋_GB2312" w:eastAsia="仿宋_GB2312" w:hAnsi="仿宋_GB2312" w:cs="仿宋_GB2312" w:hint="eastAsia"/>
          <w:color w:val="000000"/>
          <w:sz w:val="32"/>
          <w:szCs w:val="32"/>
          <w:shd w:val="clear" w:color="auto" w:fill="FFFFFF"/>
        </w:rPr>
        <w:t>，把“学思想”作为终身必修课，建立健全“第一议题”制度，健全理论学习制度，强化党性教育，推动习近平新时代中国特色社会主义思想入心见行。坚持以学增智，加强</w:t>
      </w:r>
      <w:r>
        <w:rPr>
          <w:rFonts w:ascii="仿宋_GB2312" w:eastAsia="仿宋_GB2312" w:hAnsi="仿宋_GB2312" w:cs="仿宋_GB2312" w:hint="eastAsia"/>
          <w:color w:val="000000"/>
          <w:sz w:val="32"/>
          <w:szCs w:val="32"/>
          <w:shd w:val="clear" w:color="auto" w:fill="FFFFFF"/>
        </w:rPr>
        <w:lastRenderedPageBreak/>
        <w:t>党员干部政治教育和政治训练，提升思维能力和工作本领，不断从党的科学理论中悟规律、明方向、学方法、增智慧。坚持以学正风，坚守初心使命、厚植为民情怀，落实“四下基层”制度，经常性开展领导班子政治体检，扎实开展纪律教育，锲而不舍纠治形式主义官僚主义，以彻底的自我革命精神解决党风方面的突出问题。坚持以学促干，牢固树立和</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正确政绩观，激励干部担当作为，严格党员日常教育和管理，实事求是、刀刃向内开展突出问题整治，推动经济社会高质量发展。</w:t>
      </w:r>
    </w:p>
    <w:p w:rsidR="00927160" w:rsidRDefault="00927160" w:rsidP="00927160">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会议以视频会议形式召开。中央第六巡回指导组成员，在苏工作的二十届中央委员、候补委员和中央纪委委员，省委常委，省委委员、候补委员，省人大常委会、省政府、省政协领导同志，省法院院长、省检察院检察长，有关省级老同志，各设区市、县（市、区）党委、人大常委会、政府、政协领导班子成员，省有关部门单位党组（党委）、省属高校企业科研院所党委主要负责同志，各民主党派省委会、省工商联负责人和无党派人士代表，党的二十大代表，省委主题教育领导小组成员及办公室负责同志，省委主题教育巡回督导组成员等分别在主会场、分会场参加会议。</w:t>
      </w:r>
    </w:p>
    <w:p w:rsidR="00927160" w:rsidRDefault="00927160" w:rsidP="00927160">
      <w:pPr>
        <w:adjustRightInd w:val="0"/>
        <w:snapToGrid w:val="0"/>
        <w:spacing w:line="580" w:lineRule="exact"/>
        <w:ind w:firstLineChars="200" w:firstLine="640"/>
        <w:rPr>
          <w:rFonts w:ascii="仿宋_GB2312" w:eastAsia="仿宋_GB2312" w:hAnsi="仿宋_GB2312" w:cs="仿宋_GB2312"/>
          <w:sz w:val="32"/>
          <w:szCs w:val="32"/>
        </w:rPr>
      </w:pPr>
    </w:p>
    <w:p w:rsidR="00927160" w:rsidRPr="00927160" w:rsidRDefault="00927160">
      <w:pPr>
        <w:spacing w:line="580" w:lineRule="exact"/>
        <w:ind w:firstLineChars="200" w:firstLine="640"/>
        <w:rPr>
          <w:rFonts w:ascii="仿宋_GB2312" w:eastAsia="仿宋_GB2312" w:hAnsi="仿宋_GB2312" w:cs="仿宋_GB2312"/>
          <w:sz w:val="32"/>
          <w:szCs w:val="32"/>
        </w:rPr>
      </w:pPr>
    </w:p>
    <w:sectPr w:rsidR="00927160" w:rsidRPr="00927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公文小标宋">
    <w:altName w:val="Malgun Gothic Semilight"/>
    <w:charset w:val="86"/>
    <w:family w:val="auto"/>
    <w:pitch w:val="default"/>
    <w:sig w:usb0="A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2NkOWUyMzFmYTFmMzkyZjk4OWVlYjJhNDdiMGIifQ=="/>
  </w:docVars>
  <w:rsids>
    <w:rsidRoot w:val="003D3959"/>
    <w:rsid w:val="00361952"/>
    <w:rsid w:val="003D3959"/>
    <w:rsid w:val="0042352F"/>
    <w:rsid w:val="00927160"/>
    <w:rsid w:val="00CC7870"/>
    <w:rsid w:val="5C6D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EE951"/>
  <w15:docId w15:val="{E48464C4-A08D-4248-8D9D-6C27450F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ustc</dc:creator>
  <cp:lastModifiedBy>ustc-D39</cp:lastModifiedBy>
  <cp:revision>4</cp:revision>
  <dcterms:created xsi:type="dcterms:W3CDTF">2024-03-18T02:40:00Z</dcterms:created>
  <dcterms:modified xsi:type="dcterms:W3CDTF">2024-03-19T02:01:00Z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F9C6D682B465472AAC378239FB0865E7_12</vt:lpwstr>
  </property>
</Properties>
</file>